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F4A6" w14:textId="07117039" w:rsidR="00387F12" w:rsidRPr="008D6941" w:rsidRDefault="00387F12" w:rsidP="00387F12">
      <w:pPr>
        <w:widowControl w:val="0"/>
        <w:autoSpaceDE w:val="0"/>
        <w:autoSpaceDN w:val="0"/>
        <w:adjustRightInd w:val="0"/>
        <w:spacing w:after="0" w:line="240" w:lineRule="auto"/>
        <w:jc w:val="right"/>
        <w:rPr>
          <w:rFonts w:ascii="Times New Roman" w:hAnsi="Times New Roman"/>
          <w:sz w:val="24"/>
          <w:szCs w:val="24"/>
        </w:rPr>
      </w:pPr>
      <w:r>
        <w:rPr>
          <w:noProof/>
        </w:rPr>
        <w:drawing>
          <wp:anchor distT="0" distB="0" distL="114300" distR="114300" simplePos="0" relativeHeight="251659264" behindDoc="1" locked="0" layoutInCell="1" allowOverlap="0" wp14:anchorId="339C032F" wp14:editId="2B556BB3">
            <wp:simplePos x="0" y="0"/>
            <wp:positionH relativeFrom="column">
              <wp:posOffset>-139065</wp:posOffset>
            </wp:positionH>
            <wp:positionV relativeFrom="paragraph">
              <wp:posOffset>-187960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941">
        <w:rPr>
          <w:rFonts w:ascii="Times New Roman" w:hAnsi="Times New Roman"/>
          <w:sz w:val="48"/>
          <w:szCs w:val="48"/>
        </w:rPr>
        <w:t>Specifications</w:t>
      </w:r>
    </w:p>
    <w:p w14:paraId="54E03E39" w14:textId="77777777" w:rsidR="00387F12" w:rsidRPr="008D6941" w:rsidRDefault="00387F12" w:rsidP="00387F12">
      <w:pPr>
        <w:widowControl w:val="0"/>
        <w:autoSpaceDE w:val="0"/>
        <w:autoSpaceDN w:val="0"/>
        <w:adjustRightInd w:val="0"/>
        <w:spacing w:after="0" w:line="240" w:lineRule="auto"/>
        <w:jc w:val="center"/>
        <w:rPr>
          <w:rFonts w:ascii="Times New Roman" w:hAnsi="Times New Roman"/>
          <w:sz w:val="20"/>
          <w:szCs w:val="20"/>
        </w:rPr>
      </w:pPr>
    </w:p>
    <w:p w14:paraId="39BFFA36" w14:textId="77777777" w:rsidR="00387F12" w:rsidRPr="008D6941" w:rsidRDefault="00387F12" w:rsidP="00387F12">
      <w:pPr>
        <w:pStyle w:val="ARCATNormal"/>
        <w:jc w:val="center"/>
        <w:rPr>
          <w:rFonts w:ascii="Times New Roman" w:hAnsi="Times New Roman" w:cs="Times New Roman"/>
          <w:sz w:val="20"/>
          <w:szCs w:val="20"/>
        </w:rPr>
      </w:pPr>
    </w:p>
    <w:p w14:paraId="14EEAA82" w14:textId="77777777" w:rsidR="00387F12" w:rsidRPr="008D6941" w:rsidRDefault="00387F12" w:rsidP="00387F12">
      <w:pPr>
        <w:pStyle w:val="ARCATTitle"/>
        <w:jc w:val="center"/>
        <w:rPr>
          <w:rFonts w:ascii="Times New Roman" w:hAnsi="Times New Roman" w:cs="Times New Roman"/>
          <w:sz w:val="20"/>
          <w:szCs w:val="20"/>
        </w:rPr>
      </w:pPr>
      <w:r w:rsidRPr="008D6941">
        <w:rPr>
          <w:rFonts w:ascii="Times New Roman" w:hAnsi="Times New Roman" w:cs="Times New Roman"/>
          <w:sz w:val="20"/>
          <w:szCs w:val="20"/>
        </w:rPr>
        <w:t>SECTION 07 54 23</w:t>
      </w:r>
    </w:p>
    <w:p w14:paraId="230FFC3E" w14:textId="77777777" w:rsidR="00387F12" w:rsidRPr="008D6941" w:rsidRDefault="00387F12" w:rsidP="00387F12">
      <w:pPr>
        <w:pStyle w:val="ARCATNormal"/>
        <w:rPr>
          <w:rFonts w:ascii="Times New Roman" w:hAnsi="Times New Roman" w:cs="Times New Roman"/>
          <w:sz w:val="20"/>
          <w:szCs w:val="20"/>
        </w:rPr>
      </w:pPr>
    </w:p>
    <w:p w14:paraId="374CA726" w14:textId="77777777" w:rsidR="00387F12" w:rsidRPr="008D6941" w:rsidRDefault="00387F12" w:rsidP="00387F12">
      <w:pPr>
        <w:pStyle w:val="ARCATTitle"/>
        <w:jc w:val="center"/>
        <w:rPr>
          <w:rFonts w:ascii="Times New Roman" w:hAnsi="Times New Roman" w:cs="Times New Roman"/>
          <w:sz w:val="20"/>
          <w:szCs w:val="20"/>
        </w:rPr>
      </w:pPr>
      <w:r w:rsidRPr="008D6941">
        <w:rPr>
          <w:rFonts w:ascii="Times New Roman" w:hAnsi="Times New Roman" w:cs="Times New Roman"/>
          <w:sz w:val="20"/>
          <w:szCs w:val="20"/>
        </w:rPr>
        <w:t>TPO THERMOPLASTIC SINGLE-PLY ROOFING</w:t>
      </w:r>
    </w:p>
    <w:p w14:paraId="12B5215E" w14:textId="77777777" w:rsidR="00387F12" w:rsidRPr="008D6941" w:rsidRDefault="00387F12" w:rsidP="00387F12">
      <w:pPr>
        <w:pStyle w:val="ARCATNormal"/>
        <w:rPr>
          <w:rFonts w:ascii="Times New Roman" w:hAnsi="Times New Roman" w:cs="Times New Roman"/>
          <w:sz w:val="20"/>
          <w:szCs w:val="20"/>
        </w:rPr>
      </w:pPr>
    </w:p>
    <w:p w14:paraId="49CDCE57" w14:textId="77777777" w:rsidR="00387F12" w:rsidRPr="008D6941" w:rsidRDefault="00387F12" w:rsidP="00387F12">
      <w:pPr>
        <w:pStyle w:val="ARCATTitle"/>
        <w:jc w:val="center"/>
        <w:rPr>
          <w:rFonts w:ascii="Times New Roman" w:hAnsi="Times New Roman" w:cs="Times New Roman"/>
          <w:sz w:val="20"/>
          <w:szCs w:val="20"/>
        </w:rPr>
      </w:pPr>
      <w:r w:rsidRPr="008D6941">
        <w:rPr>
          <w:rFonts w:ascii="Times New Roman" w:hAnsi="Times New Roman" w:cs="Times New Roman"/>
          <w:sz w:val="20"/>
          <w:szCs w:val="20"/>
        </w:rPr>
        <w:t>ADHERED TO INSULATED WOOD DECK</w:t>
      </w:r>
    </w:p>
    <w:p w14:paraId="7771CC79" w14:textId="77777777" w:rsidR="00387F12" w:rsidRPr="008D6941" w:rsidRDefault="00387F12" w:rsidP="00387F12">
      <w:pPr>
        <w:pStyle w:val="ARCATTitle"/>
        <w:rPr>
          <w:rFonts w:ascii="Times New Roman" w:hAnsi="Times New Roman" w:cs="Times New Roman"/>
          <w:i/>
          <w:sz w:val="20"/>
          <w:szCs w:val="20"/>
        </w:rPr>
      </w:pPr>
    </w:p>
    <w:p w14:paraId="63BE3B3C" w14:textId="77777777" w:rsidR="00387F12" w:rsidRPr="0053305F" w:rsidRDefault="00387F12" w:rsidP="00387F12">
      <w:pPr>
        <w:pStyle w:val="ARCATPart"/>
        <w:numPr>
          <w:ilvl w:val="0"/>
          <w:numId w:val="1"/>
        </w:numPr>
        <w:ind w:left="576" w:hanging="576"/>
        <w:rPr>
          <w:rFonts w:ascii="Times New Roman" w:hAnsi="Times New Roman" w:cs="Times New Roman"/>
          <w:sz w:val="20"/>
          <w:szCs w:val="20"/>
        </w:rPr>
      </w:pPr>
      <w:r w:rsidRPr="0053305F">
        <w:rPr>
          <w:rFonts w:ascii="Times New Roman" w:hAnsi="Times New Roman" w:cs="Times New Roman"/>
          <w:sz w:val="20"/>
          <w:szCs w:val="20"/>
        </w:rPr>
        <w:t xml:space="preserve">  GENERAL</w:t>
      </w:r>
    </w:p>
    <w:p w14:paraId="13F3619D" w14:textId="77777777" w:rsidR="00387F12" w:rsidRPr="0053305F"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t>SECTION INCLUDES</w:t>
      </w:r>
    </w:p>
    <w:p w14:paraId="7AF47E53" w14:textId="77777777" w:rsidR="00387F12" w:rsidRPr="00841E9A" w:rsidRDefault="00387F12" w:rsidP="00387F1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841E9A">
        <w:rPr>
          <w:rFonts w:ascii="Times New Roman" w:hAnsi="Times New Roman" w:cs="Times New Roman"/>
          <w:b w:val="0"/>
          <w:vanish w:val="0"/>
          <w:szCs w:val="20"/>
        </w:rPr>
        <w:t>A.</w:t>
      </w:r>
      <w:r w:rsidRPr="00841E9A">
        <w:rPr>
          <w:rFonts w:ascii="Times New Roman" w:hAnsi="Times New Roman" w:cs="Times New Roman"/>
          <w:b w:val="0"/>
          <w:szCs w:val="20"/>
        </w:rPr>
        <w:t>** NOTE TO SPECIFIER **  Delete items below not required for project.</w:t>
      </w:r>
    </w:p>
    <w:p w14:paraId="109F427F" w14:textId="77777777" w:rsidR="00387F12" w:rsidRPr="0053305F" w:rsidRDefault="00387F12" w:rsidP="00387F12">
      <w:pPr>
        <w:pStyle w:val="ARCATParagraph"/>
        <w:numPr>
          <w:ilvl w:val="2"/>
          <w:numId w:val="1"/>
        </w:numPr>
        <w:spacing w:before="200"/>
        <w:ind w:left="1080" w:hanging="540"/>
        <w:rPr>
          <w:rFonts w:ascii="Times New Roman" w:hAnsi="Times New Roman" w:cs="Times New Roman"/>
          <w:sz w:val="20"/>
          <w:szCs w:val="20"/>
        </w:rPr>
      </w:pPr>
      <w:r w:rsidRPr="00841E9A">
        <w:rPr>
          <w:rFonts w:ascii="Times New Roman" w:hAnsi="Times New Roman" w:cs="Times New Roman"/>
          <w:sz w:val="20"/>
          <w:szCs w:val="20"/>
        </w:rPr>
        <w:tab/>
      </w:r>
      <w:r>
        <w:rPr>
          <w:rFonts w:ascii="Times New Roman" w:hAnsi="Times New Roman" w:cs="Times New Roman"/>
          <w:sz w:val="20"/>
          <w:szCs w:val="20"/>
        </w:rPr>
        <w:t>T</w:t>
      </w:r>
      <w:r w:rsidRPr="0053305F">
        <w:rPr>
          <w:rFonts w:ascii="Times New Roman" w:hAnsi="Times New Roman" w:cs="Times New Roman"/>
          <w:sz w:val="20"/>
          <w:szCs w:val="20"/>
        </w:rPr>
        <w:t>hermoplastic Single-Ply Roofing.</w:t>
      </w:r>
    </w:p>
    <w:p w14:paraId="48C6BDDB" w14:textId="77777777" w:rsidR="00387F12" w:rsidRPr="0053305F"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53305F">
        <w:rPr>
          <w:rFonts w:ascii="Times New Roman" w:hAnsi="Times New Roman" w:cs="Times New Roman"/>
          <w:sz w:val="20"/>
          <w:szCs w:val="20"/>
        </w:rPr>
        <w:t>Roof Insulation.</w:t>
      </w:r>
    </w:p>
    <w:p w14:paraId="0B6E4B7C" w14:textId="77777777" w:rsidR="00387F12" w:rsidRPr="0053305F"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t>RELATED SECTIONS</w:t>
      </w:r>
    </w:p>
    <w:p w14:paraId="21528E1E" w14:textId="77777777" w:rsidR="00387F12" w:rsidRPr="0053305F" w:rsidRDefault="00387F12" w:rsidP="00387F12">
      <w:pPr>
        <w:pStyle w:val="ARCATnote"/>
        <w:ind w:left="1080" w:hanging="540"/>
        <w:rPr>
          <w:rFonts w:ascii="Times New Roman" w:hAnsi="Times New Roman" w:cs="Times New Roman"/>
          <w:color w:val="FF0000"/>
          <w:szCs w:val="20"/>
        </w:rPr>
      </w:pPr>
      <w:r w:rsidRPr="0053305F">
        <w:rPr>
          <w:rFonts w:ascii="Times New Roman" w:hAnsi="Times New Roman" w:cs="Times New Roman"/>
          <w:color w:val="FF0000"/>
          <w:szCs w:val="20"/>
        </w:rPr>
        <w:t>** NOTE TO SPECIFIER **  Delete any sections below not relevant to this project; add others as required.</w:t>
      </w:r>
    </w:p>
    <w:p w14:paraId="7722E5F8" w14:textId="77777777" w:rsidR="00387F12" w:rsidRPr="0053305F" w:rsidRDefault="00387F12" w:rsidP="00387F12">
      <w:pPr>
        <w:pStyle w:val="ARCATParagraph"/>
        <w:numPr>
          <w:ilvl w:val="2"/>
          <w:numId w:val="1"/>
        </w:numPr>
        <w:ind w:left="1080" w:hanging="540"/>
        <w:rPr>
          <w:rFonts w:ascii="Times New Roman" w:hAnsi="Times New Roman" w:cs="Times New Roman"/>
          <w:sz w:val="20"/>
          <w:szCs w:val="20"/>
        </w:rPr>
      </w:pPr>
      <w:r w:rsidRPr="0053305F">
        <w:rPr>
          <w:rFonts w:ascii="Times New Roman" w:hAnsi="Times New Roman" w:cs="Times New Roman"/>
          <w:sz w:val="20"/>
          <w:szCs w:val="20"/>
        </w:rPr>
        <w:t>Section 06 10 00: Rough Carpentry: Roof blocking installation and requirements.</w:t>
      </w:r>
    </w:p>
    <w:p w14:paraId="10DD4977" w14:textId="77777777" w:rsidR="00387F12" w:rsidRPr="0053305F" w:rsidRDefault="00387F12" w:rsidP="00387F12">
      <w:pPr>
        <w:pStyle w:val="ARCATParagraph"/>
        <w:numPr>
          <w:ilvl w:val="2"/>
          <w:numId w:val="1"/>
        </w:numPr>
        <w:spacing w:before="200"/>
        <w:ind w:left="1080" w:hanging="540"/>
        <w:rPr>
          <w:rFonts w:ascii="Times New Roman" w:hAnsi="Times New Roman" w:cs="Times New Roman"/>
          <w:sz w:val="20"/>
          <w:szCs w:val="20"/>
        </w:rPr>
      </w:pPr>
      <w:r w:rsidRPr="0053305F">
        <w:rPr>
          <w:rFonts w:ascii="Times New Roman" w:hAnsi="Times New Roman" w:cs="Times New Roman"/>
          <w:sz w:val="20"/>
          <w:szCs w:val="20"/>
        </w:rPr>
        <w:t>Section 07 62 00: Sheet Metal Flashing and Trim: Metal flashing and counter flashing installation and requirements.</w:t>
      </w:r>
    </w:p>
    <w:p w14:paraId="14582324" w14:textId="77777777" w:rsidR="00387F12" w:rsidRPr="0053305F" w:rsidRDefault="00387F12" w:rsidP="00387F12">
      <w:pPr>
        <w:pStyle w:val="ARCATParagraph"/>
        <w:numPr>
          <w:ilvl w:val="2"/>
          <w:numId w:val="1"/>
        </w:numPr>
        <w:spacing w:before="200"/>
        <w:ind w:left="1080" w:hanging="540"/>
        <w:rPr>
          <w:rFonts w:ascii="Times New Roman" w:hAnsi="Times New Roman" w:cs="Times New Roman"/>
          <w:sz w:val="20"/>
          <w:szCs w:val="20"/>
        </w:rPr>
      </w:pPr>
      <w:r w:rsidRPr="0053305F">
        <w:rPr>
          <w:rFonts w:ascii="Times New Roman" w:hAnsi="Times New Roman" w:cs="Times New Roman"/>
          <w:sz w:val="20"/>
          <w:szCs w:val="20"/>
        </w:rPr>
        <w:t>Section 22 30 00: Plumbing Specialties: roof drains, scuppers, gutters and downspout installation and requirements.</w:t>
      </w:r>
    </w:p>
    <w:p w14:paraId="1448C571" w14:textId="77777777" w:rsidR="00387F12" w:rsidRPr="0053305F"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t>REFERENCES</w:t>
      </w:r>
    </w:p>
    <w:p w14:paraId="46CB3DB7" w14:textId="77777777" w:rsidR="00387F12" w:rsidRPr="0053305F" w:rsidRDefault="00387F12" w:rsidP="00387F12">
      <w:pPr>
        <w:pStyle w:val="ARCATnote"/>
        <w:tabs>
          <w:tab w:val="left" w:pos="1080"/>
        </w:tabs>
        <w:rPr>
          <w:rFonts w:ascii="Times New Roman" w:hAnsi="Times New Roman" w:cs="Times New Roman"/>
          <w:color w:val="FF0000"/>
          <w:szCs w:val="20"/>
        </w:rPr>
      </w:pPr>
      <w:r w:rsidRPr="0053305F">
        <w:rPr>
          <w:rFonts w:ascii="Times New Roman" w:hAnsi="Times New Roman" w:cs="Times New Roman"/>
          <w:color w:val="FF0000"/>
          <w:szCs w:val="20"/>
        </w:rPr>
        <w:t>** NOTE TO SPECIFIER **  Delete references from the list below that are not actually required by the text of the edited section.</w:t>
      </w:r>
    </w:p>
    <w:p w14:paraId="7E0B821F" w14:textId="77777777"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American Society for Testing and Materials (ASTM) - Annual Book of ASTM Standards.</w:t>
      </w:r>
    </w:p>
    <w:p w14:paraId="1A8BEE01"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053650E4"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0FC9FAF8"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52ADC227"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6EFE25A3"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D41 - Standard Specification for Asphalt Primer Used in Roofing, Dampproofing, and Waterproofing.</w:t>
      </w:r>
    </w:p>
    <w:p w14:paraId="26F6C565"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63FF6BD0"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58D7E646"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6DA9F1DB"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2BB04403"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242DFED5" w14:textId="77777777" w:rsidR="00387F12" w:rsidRPr="00755737" w:rsidRDefault="00387F12" w:rsidP="00387F12">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1395FFC2"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7C8168CD"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0B9E6A93"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576B44AB"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493647F6" w14:textId="77777777" w:rsidR="00387F12" w:rsidRPr="00755737" w:rsidRDefault="00387F12" w:rsidP="00387F1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42737B2A"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6348C915" w14:textId="77777777" w:rsidR="00387F12" w:rsidRPr="00755737" w:rsidRDefault="00387F12" w:rsidP="00387F1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7A5707C3"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Emissometers </w:t>
      </w:r>
    </w:p>
    <w:p w14:paraId="77D1BB92" w14:textId="77777777" w:rsidR="00387F12" w:rsidRPr="00755737" w:rsidRDefault="00387F12" w:rsidP="00387F1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4415DA6F"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15699AAF"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Name">
        <w:smartTag w:uri="urn:schemas-microsoft-com:office:smarttags" w:element="place">
          <w:smartTag w:uri="urn:schemas-microsoft-com:office:smarttags" w:element="PlaceNam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smartTag>
      <w:r w:rsidRPr="00755737">
        <w:rPr>
          <w:rFonts w:ascii="Times New Roman" w:hAnsi="Times New Roman" w:cs="Times New Roman"/>
          <w:sz w:val="20"/>
          <w:szCs w:val="20"/>
        </w:rPr>
        <w:t xml:space="preserve"> Council (USGBC). </w:t>
      </w:r>
    </w:p>
    <w:p w14:paraId="0F5FF48F"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 xml:space="preserve">Leadership in Energy and Environmental Design (LEED). </w:t>
      </w:r>
    </w:p>
    <w:p w14:paraId="6F35C247" w14:textId="77777777" w:rsidR="00387F12"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 xml:space="preserve">Factory Mutual (FM Global) - Approval Guide. </w:t>
      </w:r>
    </w:p>
    <w:p w14:paraId="7C6AFDB3"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2F93A90D"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Underwriters Laboratories (UL) - Roofing Systems and Materials Guide (TGFU R</w:t>
      </w:r>
      <w:r>
        <w:rPr>
          <w:rFonts w:ascii="Times New Roman" w:hAnsi="Times New Roman" w:cs="Times New Roman"/>
          <w:sz w:val="20"/>
          <w:szCs w:val="20"/>
        </w:rPr>
        <w:t>1306</w:t>
      </w:r>
      <w:r w:rsidRPr="00755737">
        <w:rPr>
          <w:rFonts w:ascii="Times New Roman" w:hAnsi="Times New Roman" w:cs="Times New Roman"/>
          <w:sz w:val="20"/>
          <w:szCs w:val="20"/>
        </w:rPr>
        <w:t xml:space="preserve">). </w:t>
      </w:r>
    </w:p>
    <w:p w14:paraId="1368E210" w14:textId="394732AF" w:rsidR="00387F12" w:rsidRPr="006B4EA9" w:rsidRDefault="00387F12" w:rsidP="006B4EA9">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California Title 24 Energy Efficient Standards.</w:t>
      </w:r>
    </w:p>
    <w:p w14:paraId="39B536BC"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Cool Roof Rating Council (CRRC).</w:t>
      </w:r>
    </w:p>
    <w:p w14:paraId="7801A99A"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Sheet Metal and Air Conditioning Contractors National Association, Inc. (SMACNA) - Architectural Sheet.</w:t>
      </w:r>
    </w:p>
    <w:p w14:paraId="72D47AF1"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National Roofing Contractors Association (NRCA).</w:t>
      </w:r>
    </w:p>
    <w:p w14:paraId="5C7D7572"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American Society of Civil Engineers (ASCE).</w:t>
      </w:r>
    </w:p>
    <w:p w14:paraId="540F8708"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72BC17F8" w14:textId="77777777" w:rsidR="00387F12" w:rsidRPr="0053305F"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t>DEFINITIONS</w:t>
      </w:r>
    </w:p>
    <w:p w14:paraId="34F06BAC" w14:textId="77777777" w:rsidR="00387F12" w:rsidRPr="0053305F" w:rsidRDefault="00387F12" w:rsidP="00387F12">
      <w:pPr>
        <w:pStyle w:val="ARCATParagraph"/>
        <w:numPr>
          <w:ilvl w:val="2"/>
          <w:numId w:val="1"/>
        </w:numPr>
        <w:ind w:left="1080" w:hanging="540"/>
        <w:rPr>
          <w:rFonts w:ascii="Times New Roman" w:hAnsi="Times New Roman" w:cs="Times New Roman"/>
          <w:sz w:val="20"/>
          <w:szCs w:val="20"/>
        </w:rPr>
      </w:pPr>
      <w:r w:rsidRPr="0053305F">
        <w:rPr>
          <w:rFonts w:ascii="Times New Roman" w:hAnsi="Times New Roman" w:cs="Times New Roman"/>
          <w:sz w:val="20"/>
          <w:szCs w:val="20"/>
        </w:rPr>
        <w:t>Roofing Terminology: Refer to ASTM D1079 and the glossary of the National Roofing Contractors Association (NRCA) Roofing and Waterproofing Manual for definitions of roofing terms related to this section.</w:t>
      </w:r>
    </w:p>
    <w:p w14:paraId="065F7297" w14:textId="77777777" w:rsidR="00387F12" w:rsidRPr="0053305F"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t>PERFORMANCE REQUIREMENTS</w:t>
      </w:r>
    </w:p>
    <w:p w14:paraId="16BBBAD0" w14:textId="77777777" w:rsidR="00387F12" w:rsidRPr="0053305F" w:rsidRDefault="00387F12" w:rsidP="00387F12">
      <w:pPr>
        <w:pStyle w:val="ARCATParagraph"/>
        <w:numPr>
          <w:ilvl w:val="2"/>
          <w:numId w:val="1"/>
        </w:numPr>
        <w:ind w:left="1080" w:hanging="540"/>
        <w:rPr>
          <w:rFonts w:ascii="Times New Roman" w:hAnsi="Times New Roman" w:cs="Times New Roman"/>
          <w:sz w:val="20"/>
          <w:szCs w:val="20"/>
        </w:rPr>
      </w:pPr>
      <w:r w:rsidRPr="0053305F">
        <w:rPr>
          <w:rFonts w:ascii="Times New Roman" w:hAnsi="Times New Roman" w:cs="Times New Roman"/>
          <w:sz w:val="20"/>
          <w:szCs w:val="20"/>
        </w:rPr>
        <w:t>Provide an installed roofing membrane and base flashing system that does not permit the passage of water, and will withstand the design pressures calculated in accordance with the most current revision of ASCE 7.</w:t>
      </w:r>
    </w:p>
    <w:p w14:paraId="3AFA7AA1" w14:textId="77777777" w:rsidR="00387F12" w:rsidRPr="0053305F" w:rsidRDefault="00387F12" w:rsidP="00387F12">
      <w:pPr>
        <w:pStyle w:val="ARCATParagraph"/>
        <w:numPr>
          <w:ilvl w:val="2"/>
          <w:numId w:val="1"/>
        </w:numPr>
        <w:spacing w:before="200"/>
        <w:ind w:left="1080" w:hanging="540"/>
        <w:rPr>
          <w:rFonts w:ascii="Times New Roman" w:hAnsi="Times New Roman" w:cs="Times New Roman"/>
          <w:sz w:val="20"/>
          <w:szCs w:val="20"/>
        </w:rPr>
      </w:pPr>
      <w:r w:rsidRPr="0053305F">
        <w:rPr>
          <w:rFonts w:ascii="Times New Roman" w:hAnsi="Times New Roman" w:cs="Times New Roman"/>
          <w:sz w:val="20"/>
          <w:szCs w:val="20"/>
        </w:rPr>
        <w:t>Flex Membrane shall provide all primary roofing materials that are physically and chemically compatible when installed in accordance with manufacturers current application requirements.</w:t>
      </w:r>
    </w:p>
    <w:p w14:paraId="363F4DC0"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53305F">
        <w:rPr>
          <w:rFonts w:ascii="Times New Roman" w:hAnsi="Times New Roman" w:cs="Times New Roman"/>
          <w:sz w:val="20"/>
          <w:szCs w:val="20"/>
        </w:rPr>
        <w:tab/>
      </w:r>
      <w:r w:rsidRPr="00755737">
        <w:rPr>
          <w:rFonts w:ascii="Times New Roman" w:hAnsi="Times New Roman" w:cs="Times New Roman"/>
          <w:sz w:val="20"/>
          <w:szCs w:val="20"/>
        </w:rPr>
        <w:t>SUBMITTALS</w:t>
      </w:r>
    </w:p>
    <w:p w14:paraId="3596A1BB" w14:textId="77777777" w:rsidR="00387F12" w:rsidRDefault="00387F12" w:rsidP="00387F12">
      <w:pPr>
        <w:pStyle w:val="ARCATParagraph"/>
        <w:numPr>
          <w:ilvl w:val="2"/>
          <w:numId w:val="1"/>
        </w:numPr>
        <w:tabs>
          <w:tab w:val="clear" w:pos="360"/>
        </w:tabs>
        <w:ind w:left="1080" w:hanging="540"/>
        <w:rPr>
          <w:rFonts w:ascii="Times New Roman" w:hAnsi="Times New Roman" w:cs="Times New Roman"/>
          <w:sz w:val="20"/>
        </w:rPr>
      </w:pPr>
      <w:r w:rsidRPr="00E777F1">
        <w:rPr>
          <w:rFonts w:ascii="Times New Roman" w:hAnsi="Times New Roman" w:cs="Times New Roman"/>
          <w:sz w:val="20"/>
        </w:rPr>
        <w:t>Submit under provisions of Section 01 30 00.</w:t>
      </w:r>
    </w:p>
    <w:p w14:paraId="6EC75ABF" w14:textId="77777777" w:rsidR="00387F12" w:rsidRPr="00E777F1" w:rsidRDefault="00387F12" w:rsidP="00387F12">
      <w:pPr>
        <w:pStyle w:val="ARCATParagraph"/>
        <w:ind w:left="576" w:hanging="612"/>
        <w:rPr>
          <w:rFonts w:ascii="Times New Roman" w:hAnsi="Times New Roman" w:cs="Times New Roman"/>
          <w:sz w:val="20"/>
        </w:rPr>
      </w:pPr>
    </w:p>
    <w:p w14:paraId="70F14D17" w14:textId="77777777" w:rsidR="00387F12" w:rsidRPr="00E777F1" w:rsidRDefault="00387F12" w:rsidP="00387F12">
      <w:pPr>
        <w:pStyle w:val="ARCATParagraph"/>
        <w:numPr>
          <w:ilvl w:val="2"/>
          <w:numId w:val="1"/>
        </w:numPr>
        <w:tabs>
          <w:tab w:val="clear" w:pos="360"/>
        </w:tabs>
        <w:ind w:left="1080" w:hanging="540"/>
        <w:rPr>
          <w:rFonts w:ascii="Times New Roman" w:hAnsi="Times New Roman" w:cs="Times New Roman"/>
          <w:sz w:val="20"/>
        </w:rPr>
      </w:pPr>
      <w:r w:rsidRPr="00E777F1">
        <w:rPr>
          <w:rFonts w:ascii="Times New Roman" w:hAnsi="Times New Roman" w:cs="Times New Roman"/>
          <w:sz w:val="20"/>
        </w:rPr>
        <w:t>Product Data:  Manufacturer's data sheets on each product to be used, including:</w:t>
      </w:r>
    </w:p>
    <w:p w14:paraId="7427675C"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26B525F1"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0E7D4939"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776ECBCC" w14:textId="77777777" w:rsidR="00387F12" w:rsidRPr="00E777F1" w:rsidRDefault="00387F12" w:rsidP="00387F12">
      <w:pPr>
        <w:pStyle w:val="ARCATSubPara"/>
        <w:ind w:left="1152" w:hanging="612"/>
        <w:rPr>
          <w:rFonts w:ascii="Times New Roman" w:hAnsi="Times New Roman" w:cs="Times New Roman"/>
          <w:sz w:val="20"/>
        </w:rPr>
      </w:pPr>
    </w:p>
    <w:p w14:paraId="708D44DF" w14:textId="77777777" w:rsidR="00387F12" w:rsidRPr="00E777F1" w:rsidRDefault="00387F12" w:rsidP="00387F12">
      <w:pPr>
        <w:pStyle w:val="ARCATParagraph"/>
        <w:numPr>
          <w:ilvl w:val="2"/>
          <w:numId w:val="1"/>
        </w:numPr>
        <w:tabs>
          <w:tab w:val="clear" w:pos="360"/>
        </w:tabs>
        <w:ind w:left="1080" w:hanging="540"/>
        <w:rPr>
          <w:rFonts w:ascii="Times New Roman" w:hAnsi="Times New Roman" w:cs="Times New Roman"/>
          <w:sz w:val="20"/>
        </w:rPr>
      </w:pPr>
      <w:r w:rsidRPr="00E777F1">
        <w:rPr>
          <w:rFonts w:ascii="Times New Roman" w:hAnsi="Times New Roman" w:cs="Times New Roman"/>
          <w:sz w:val="20"/>
        </w:rPr>
        <w:t>Shop Drawings:</w:t>
      </w:r>
    </w:p>
    <w:p w14:paraId="76981146"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42DBAAC8" w14:textId="77777777" w:rsidR="00387F12" w:rsidRPr="00E777F1" w:rsidRDefault="00387F12" w:rsidP="00387F12">
      <w:pPr>
        <w:pStyle w:val="ARCATSubPara"/>
        <w:ind w:left="1152" w:hanging="612"/>
        <w:rPr>
          <w:rFonts w:ascii="Times New Roman" w:hAnsi="Times New Roman" w:cs="Times New Roman"/>
          <w:sz w:val="20"/>
        </w:rPr>
      </w:pPr>
    </w:p>
    <w:p w14:paraId="00339A58" w14:textId="77777777" w:rsidR="00387F12" w:rsidRPr="00E777F1" w:rsidRDefault="00387F12" w:rsidP="00387F12">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56B4D3B8" w14:textId="77777777" w:rsidR="00387F12" w:rsidRDefault="00387F12" w:rsidP="00387F12">
      <w:pPr>
        <w:pStyle w:val="ARCATParagraph"/>
        <w:numPr>
          <w:ilvl w:val="2"/>
          <w:numId w:val="1"/>
        </w:numPr>
        <w:tabs>
          <w:tab w:val="clear" w:pos="360"/>
        </w:tabs>
        <w:ind w:left="1080" w:hanging="540"/>
        <w:rPr>
          <w:rFonts w:ascii="Times New Roman" w:hAnsi="Times New Roman" w:cs="Times New Roman"/>
          <w:sz w:val="20"/>
        </w:rPr>
      </w:pPr>
      <w:r w:rsidRPr="00E777F1">
        <w:rPr>
          <w:rFonts w:ascii="Times New Roman" w:hAnsi="Times New Roman" w:cs="Times New Roman"/>
          <w:sz w:val="20"/>
        </w:rPr>
        <w:t>Selection Samples:  For each finish product specified, two complete sets of color chips representing manufacturer's full range of available colors and patterns.</w:t>
      </w:r>
    </w:p>
    <w:p w14:paraId="722B2B0F" w14:textId="77777777" w:rsidR="00387F12" w:rsidRPr="00E777F1" w:rsidRDefault="00387F12" w:rsidP="00387F12">
      <w:pPr>
        <w:pStyle w:val="ARCATParagraph"/>
        <w:ind w:left="1080" w:hanging="540"/>
        <w:rPr>
          <w:rFonts w:ascii="Times New Roman" w:hAnsi="Times New Roman" w:cs="Times New Roman"/>
          <w:sz w:val="20"/>
        </w:rPr>
      </w:pPr>
    </w:p>
    <w:p w14:paraId="7D1FD847" w14:textId="77777777" w:rsidR="00387F12" w:rsidRDefault="00387F12" w:rsidP="00387F12">
      <w:pPr>
        <w:pStyle w:val="ARCATParagraph"/>
        <w:numPr>
          <w:ilvl w:val="2"/>
          <w:numId w:val="1"/>
        </w:numPr>
        <w:tabs>
          <w:tab w:val="clear" w:pos="360"/>
        </w:tabs>
        <w:ind w:left="1080" w:hanging="540"/>
        <w:rPr>
          <w:rFonts w:ascii="Times New Roman" w:hAnsi="Times New Roman" w:cs="Times New Roman"/>
          <w:sz w:val="20"/>
        </w:rPr>
      </w:pPr>
      <w:r w:rsidRPr="00E777F1">
        <w:rPr>
          <w:rFonts w:ascii="Times New Roman" w:hAnsi="Times New Roman" w:cs="Times New Roman"/>
          <w:sz w:val="20"/>
        </w:rPr>
        <w:t>Verification Samples:  For each finish product specified, two samples, minimum size 6 inches (150 mm) square, representing actual product, color, and patterns.</w:t>
      </w:r>
    </w:p>
    <w:p w14:paraId="49B9297B" w14:textId="77777777" w:rsidR="00387F12" w:rsidRDefault="00387F12" w:rsidP="00387F12">
      <w:pPr>
        <w:pStyle w:val="ARCATParagraph"/>
        <w:ind w:left="1080" w:hanging="540"/>
        <w:rPr>
          <w:rFonts w:ascii="Times New Roman" w:hAnsi="Times New Roman" w:cs="Times New Roman"/>
          <w:sz w:val="20"/>
        </w:rPr>
      </w:pPr>
    </w:p>
    <w:p w14:paraId="5F79401A" w14:textId="77777777" w:rsidR="00387F12"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483830">
        <w:rPr>
          <w:rFonts w:ascii="Times New Roman" w:hAnsi="Times New Roman" w:cs="Times New Roman"/>
          <w:sz w:val="20"/>
          <w:szCs w:val="20"/>
        </w:rPr>
        <w:t xml:space="preserve">LEED submittal: Coordinate with Section 01115 - Green Building Requirements, for LEED certification submittal forms and certification templates. </w:t>
      </w:r>
    </w:p>
    <w:p w14:paraId="499D1F47"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QUALITY ASSURANCE</w:t>
      </w:r>
    </w:p>
    <w:p w14:paraId="2BC5CDF9" w14:textId="77777777"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Manufacturer Qualifications: Flex Membrane shall provide a roofing system that meets or exceeds all criteria listed in this section.</w:t>
      </w:r>
    </w:p>
    <w:p w14:paraId="5E7B8180" w14:textId="77777777" w:rsidR="00387F12" w:rsidRPr="00EC0649"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Installer Minimum Qualifications</w:t>
      </w:r>
    </w:p>
    <w:p w14:paraId="4324069B"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581E52DB"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Source Limitations:  Components listed shall be provided by a single manufacturer or approved by the primary roofing manufacturer.</w:t>
      </w:r>
    </w:p>
    <w:p w14:paraId="1E5D80A4" w14:textId="77777777" w:rsidR="00387F12"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Final Inspection: Manufacturer's representative shall provide a comprehensive final inspection after completion of the roof system.  All application errors shall be addressed and final punch list completed.</w:t>
      </w:r>
    </w:p>
    <w:p w14:paraId="041CC855"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Pr>
          <w:rFonts w:ascii="Times New Roman" w:hAnsi="Times New Roman" w:cs="Times New Roman"/>
          <w:sz w:val="20"/>
          <w:szCs w:val="20"/>
        </w:rPr>
        <w:t>Pre- Installation Conference:</w:t>
      </w:r>
    </w:p>
    <w:p w14:paraId="5F3E138F" w14:textId="77777777" w:rsidR="00387F12" w:rsidRDefault="00387F12" w:rsidP="00387F12">
      <w:pPr>
        <w:pStyle w:val="ARCATParagraph"/>
        <w:numPr>
          <w:ilvl w:val="3"/>
          <w:numId w:val="1"/>
        </w:numPr>
        <w:tabs>
          <w:tab w:val="left" w:pos="1620"/>
        </w:tabs>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6B813501" w14:textId="77777777" w:rsidR="00387F12" w:rsidRPr="00755737" w:rsidRDefault="00387F12" w:rsidP="00387F12">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56DB6252"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3957C07A" w14:textId="77777777"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Work shall be performed in a safe, professional manner, conforming to federal, state and local codes.</w:t>
      </w:r>
    </w:p>
    <w:p w14:paraId="767FD63E" w14:textId="77777777" w:rsidR="00387F12" w:rsidRPr="00755737" w:rsidRDefault="00387F12" w:rsidP="00387F12">
      <w:pPr>
        <w:pStyle w:val="ARCATParagraph"/>
        <w:numPr>
          <w:ilvl w:val="2"/>
          <w:numId w:val="1"/>
        </w:numPr>
        <w:tabs>
          <w:tab w:val="clear" w:pos="360"/>
          <w:tab w:val="left" w:pos="108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Exterior Fire Test Exposure:  Provide a roofing system achieving a UL Class rating for roof slopes indicated.</w:t>
      </w:r>
    </w:p>
    <w:p w14:paraId="214B0522" w14:textId="77777777" w:rsidR="00387F12" w:rsidRPr="00755737" w:rsidRDefault="00387F12" w:rsidP="00387F12">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56109F86"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56C4BE08"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54BB1764"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287D330B"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Windstorm Classification:  Provide a roofing system which will achieve the following Factory Mutual wind uplift rating, as listed in the current FM Approval Guide.</w:t>
      </w:r>
    </w:p>
    <w:p w14:paraId="661BED0F" w14:textId="77777777" w:rsidR="00387F12" w:rsidRPr="00755737" w:rsidRDefault="00387F12" w:rsidP="00387F12">
      <w:pPr>
        <w:pStyle w:val="ARCATnote"/>
        <w:ind w:left="1710" w:hanging="63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58623DE7"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4BED9E82"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75E6C806"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3194967A"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2C5D8962"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1B6C3DE2"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228ED34E"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5C4D26C2"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16D4CF00" w14:textId="77777777"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Deliver roofing materials to the site in original containers, with factory seals intact.  Products shall carry either a Flex Membrane label.</w:t>
      </w:r>
    </w:p>
    <w:p w14:paraId="7D15E366"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Store pail goods in their original undamaged containers in a clean, dry location within their specified temperature range.</w:t>
      </w:r>
    </w:p>
    <w:p w14:paraId="4BC1CD4B"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Do not expose materials to moisture in any form before, during, or after delivery to the site. Reject delivery of materials that show evidence of contact with moisture.</w:t>
      </w:r>
    </w:p>
    <w:p w14:paraId="64ED9F38"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0B02138B"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Store and dispose of solvent-based materials, and materials used with solvent-based materials, in accordance with requirements of local authorities having jurisdiction.</w:t>
      </w:r>
    </w:p>
    <w:p w14:paraId="69B47A0F"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4BBB84FD" w14:textId="77777777"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Weather:</w:t>
      </w:r>
    </w:p>
    <w:p w14:paraId="73E9BB31"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68BF4C78" w14:textId="77777777" w:rsidR="00387F12" w:rsidRPr="00755737" w:rsidRDefault="00387F12" w:rsidP="00387F12">
      <w:pPr>
        <w:pStyle w:val="ARCATSubPara"/>
        <w:ind w:left="1080"/>
        <w:rPr>
          <w:rFonts w:ascii="Times New Roman" w:hAnsi="Times New Roman" w:cs="Times New Roman"/>
          <w:sz w:val="20"/>
          <w:szCs w:val="20"/>
        </w:rPr>
      </w:pPr>
    </w:p>
    <w:p w14:paraId="0DE59999" w14:textId="77777777" w:rsidR="00387F12" w:rsidRPr="00755737" w:rsidRDefault="00387F12" w:rsidP="00387F12">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3C423BAE"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lastRenderedPageBreak/>
        <w:tab/>
        <w:t>WARRANTY</w:t>
      </w:r>
    </w:p>
    <w:p w14:paraId="53F8456C" w14:textId="77777777" w:rsidR="00387F12" w:rsidRPr="00755737" w:rsidRDefault="00387F12" w:rsidP="00387F12">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768C1773" w14:textId="77777777" w:rsidR="00387F12" w:rsidRPr="00E777F1" w:rsidRDefault="00387F12" w:rsidP="00387F12">
      <w:pPr>
        <w:pStyle w:val="ARCATParagraph"/>
        <w:numPr>
          <w:ilvl w:val="2"/>
          <w:numId w:val="1"/>
        </w:numPr>
        <w:tabs>
          <w:tab w:val="clear" w:pos="360"/>
          <w:tab w:val="left" w:pos="1080"/>
          <w:tab w:val="num" w:pos="1170"/>
        </w:tabs>
        <w:ind w:left="1080" w:hanging="540"/>
        <w:rPr>
          <w:rFonts w:ascii="Times New Roman" w:hAnsi="Times New Roman" w:cs="Times New Roman"/>
          <w:sz w:val="20"/>
        </w:rPr>
      </w:pPr>
      <w:r w:rsidRPr="00E777F1">
        <w:rPr>
          <w:rFonts w:ascii="Times New Roman" w:hAnsi="Times New Roman" w:cs="Times New Roman"/>
          <w:sz w:val="20"/>
        </w:rPr>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776C8119"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18A192B2"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09857ED3" w14:textId="77777777" w:rsidR="00387F12" w:rsidRPr="00E777F1" w:rsidRDefault="00387F12" w:rsidP="00387F12">
      <w:pPr>
        <w:pStyle w:val="ARCATSubPara"/>
        <w:ind w:left="1080" w:hanging="540"/>
        <w:rPr>
          <w:rFonts w:ascii="Times New Roman" w:hAnsi="Times New Roman" w:cs="Times New Roman"/>
          <w:sz w:val="20"/>
        </w:rPr>
      </w:pPr>
    </w:p>
    <w:p w14:paraId="615F150E" w14:textId="77777777" w:rsidR="00387F12" w:rsidRPr="00EC6B2C" w:rsidRDefault="00387F12" w:rsidP="00387F1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17B7A0F7" w14:textId="77777777" w:rsidR="00387F12" w:rsidRPr="00E777F1" w:rsidRDefault="00387F12" w:rsidP="00387F12">
      <w:pPr>
        <w:pStyle w:val="ARCATParagraph"/>
        <w:numPr>
          <w:ilvl w:val="2"/>
          <w:numId w:val="2"/>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7AA6E643"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6FDCA3EE"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7E89CA95"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072DB057"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ED2B6F8"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74C23F3A"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B008D14"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3F311F98" w14:textId="77777777" w:rsidR="00387F12" w:rsidRPr="00755737" w:rsidRDefault="00387F12" w:rsidP="00387F12">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5A95D033"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40612765" w14:textId="793E490B" w:rsidR="00387F12" w:rsidRPr="00755737"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755737">
        <w:rPr>
          <w:rFonts w:ascii="Times New Roman" w:hAnsi="Times New Roman" w:cs="Times New Roman"/>
          <w:sz w:val="20"/>
          <w:szCs w:val="20"/>
        </w:rPr>
        <w:t xml:space="preserve">Acceptable Manufacturer:  Flex Membrane International Corp., which is located at: </w:t>
      </w:r>
      <w:r w:rsidR="005B597D">
        <w:rPr>
          <w:rFonts w:ascii="Times New Roman" w:hAnsi="Times New Roman" w:cs="Times New Roman"/>
          <w:sz w:val="20"/>
          <w:szCs w:val="20"/>
        </w:rPr>
        <w:t xml:space="preserve">5103A Pottsville Pike, Reading, PA </w:t>
      </w:r>
      <w:proofErr w:type="gramStart"/>
      <w:r w:rsidR="005B597D">
        <w:rPr>
          <w:rFonts w:ascii="Times New Roman" w:hAnsi="Times New Roman" w:cs="Times New Roman"/>
          <w:sz w:val="20"/>
          <w:szCs w:val="20"/>
        </w:rPr>
        <w:t>19605</w:t>
      </w:r>
      <w:r w:rsidRPr="00755737">
        <w:rPr>
          <w:rFonts w:ascii="Times New Roman" w:hAnsi="Times New Roman" w:cs="Times New Roman"/>
          <w:sz w:val="20"/>
          <w:szCs w:val="20"/>
        </w:rPr>
        <w:t xml:space="preserve"> ;</w:t>
      </w:r>
      <w:proofErr w:type="gramEnd"/>
      <w:r w:rsidRPr="00755737">
        <w:rPr>
          <w:rFonts w:ascii="Times New Roman" w:hAnsi="Times New Roman" w:cs="Times New Roman"/>
          <w:sz w:val="20"/>
          <w:szCs w:val="20"/>
        </w:rPr>
        <w:t xml:space="preserve"> Toll Free Tel: 800-969-0108; Tel: 610-916-9500; Fax: 610-916-9501; Web: </w:t>
      </w:r>
      <w:hyperlink r:id="rId8" w:history="1">
        <w:r w:rsidRPr="00B820A0">
          <w:rPr>
            <w:rStyle w:val="Hyperlink"/>
            <w:rFonts w:ascii="Times New Roman" w:hAnsi="Times New Roman"/>
            <w:color w:val="auto"/>
            <w:sz w:val="20"/>
            <w:szCs w:val="20"/>
            <w:u w:val="none"/>
          </w:rPr>
          <w:t>www.flexroofingsystems.com</w:t>
        </w:r>
      </w:hyperlink>
    </w:p>
    <w:p w14:paraId="6A3112A0" w14:textId="77777777" w:rsidR="00387F12" w:rsidRPr="00755737" w:rsidRDefault="00387F12" w:rsidP="00387F12">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77A46228"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Substitutions:  Not permitted.</w:t>
      </w:r>
    </w:p>
    <w:p w14:paraId="78569728" w14:textId="77777777" w:rsidR="00387F12" w:rsidRPr="00755737"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Requests for substitutions will be considered in accordance with provisions of Section 01 60 00.</w:t>
      </w:r>
    </w:p>
    <w:p w14:paraId="2CF1D8D6" w14:textId="77777777" w:rsidR="00387F12" w:rsidRPr="00755737" w:rsidRDefault="00387F12" w:rsidP="00387F12">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55185498" w14:textId="77777777" w:rsidR="00387F12"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217236AB" w14:textId="77777777" w:rsidR="00387F12" w:rsidRDefault="00387F12" w:rsidP="00387F12">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35A803BB" w14:textId="77777777" w:rsidR="00387F12" w:rsidRDefault="00387F12" w:rsidP="00387F1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09A3ECF6" w14:textId="77777777" w:rsidR="00387F12" w:rsidRDefault="00387F12" w:rsidP="00387F1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70C64C8A" w14:textId="77777777" w:rsidR="00387F12" w:rsidRDefault="00387F12" w:rsidP="00387F1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02734CA9" w14:textId="77777777" w:rsidR="00387F12" w:rsidRDefault="00387F12" w:rsidP="00387F12">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an insulated wood deck.</w:t>
      </w:r>
    </w:p>
    <w:p w14:paraId="1C50B30F" w14:textId="77777777" w:rsidR="00387F12" w:rsidRDefault="00387F12" w:rsidP="00387F12">
      <w:pPr>
        <w:pStyle w:val="ARCATArticle"/>
        <w:ind w:left="1170"/>
        <w:rPr>
          <w:rFonts w:ascii="Times New Roman" w:hAnsi="Times New Roman" w:cs="Times New Roman"/>
          <w:sz w:val="20"/>
          <w:szCs w:val="20"/>
        </w:rPr>
      </w:pPr>
    </w:p>
    <w:p w14:paraId="5EF1FAC0" w14:textId="77777777" w:rsidR="00387F12" w:rsidRDefault="00387F12" w:rsidP="00387F12">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042D805B" w14:textId="77777777" w:rsidR="00387F12" w:rsidRDefault="00387F12" w:rsidP="00387F12">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60A1C60C" w14:textId="77777777" w:rsidR="00387F12" w:rsidRDefault="00387F12" w:rsidP="00387F12">
      <w:pPr>
        <w:pStyle w:val="ARCATArticle"/>
        <w:tabs>
          <w:tab w:val="num" w:pos="3820"/>
        </w:tabs>
        <w:ind w:left="540"/>
        <w:rPr>
          <w:rFonts w:ascii="Times New Roman" w:hAnsi="Times New Roman" w:cs="Times New Roman"/>
          <w:sz w:val="20"/>
          <w:szCs w:val="20"/>
        </w:rPr>
      </w:pPr>
    </w:p>
    <w:p w14:paraId="3937B3E5" w14:textId="77777777" w:rsidR="00387F12" w:rsidRDefault="00387F12" w:rsidP="00387F12">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28FD237F" w14:textId="77777777" w:rsidR="00387F12" w:rsidRDefault="00387F12" w:rsidP="00387F12">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TPO Plus 45 Mil Reinforced </w:t>
      </w:r>
    </w:p>
    <w:p w14:paraId="124787AC" w14:textId="77777777" w:rsidR="00387F12" w:rsidRDefault="00387F12" w:rsidP="00387F12">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5D2C7E5D" w14:textId="77777777" w:rsidR="00387F12" w:rsidRDefault="00387F12" w:rsidP="00387F12">
      <w:pPr>
        <w:pStyle w:val="ARCATArticle"/>
        <w:numPr>
          <w:ilvl w:val="5"/>
          <w:numId w:val="3"/>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0EF8AE6C" w14:textId="77777777" w:rsidR="00387F12"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754829A4" w14:textId="77777777" w:rsidR="00387F12" w:rsidRPr="00F40815" w:rsidRDefault="00387F12" w:rsidP="00387F1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6C72728F" w14:textId="77777777" w:rsidR="00387F12" w:rsidRPr="00F40815" w:rsidRDefault="00387F12" w:rsidP="00387F1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7DA1CD0F" w14:textId="77777777" w:rsidR="00387F12" w:rsidRPr="00F40815" w:rsidRDefault="00387F12" w:rsidP="00387F1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4344B50E" w14:textId="77777777" w:rsidR="00387F12" w:rsidRPr="00F40815" w:rsidRDefault="00387F12" w:rsidP="00387F12">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3DE2B69F" w14:textId="77777777" w:rsidR="00387F12" w:rsidRPr="00F40815" w:rsidRDefault="00387F12" w:rsidP="00387F1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ab/>
        <w:t>Polyisocyanurate and Polyurethane Faced Roof Boards:  Federal spec. HH-I-1972/ 1&amp;2 Class 1-3, minimum thickness 1 inch (25 mm) nominal.</w:t>
      </w:r>
    </w:p>
    <w:p w14:paraId="3D84D81D" w14:textId="77777777" w:rsidR="00387F12" w:rsidRPr="00F40815" w:rsidRDefault="00387F12" w:rsidP="00387F12">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2C63AF05"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073E2E88" w14:textId="77777777" w:rsidR="00387F12" w:rsidRDefault="00387F12" w:rsidP="00387F12">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778BD778"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4AD5FC0C"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0E33301B"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5CC923D2"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2B7008FB"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 xml:space="preserve">Low VOC solvent based primer for preparing surfaces to receive butyl based adhesive tapes. </w:t>
      </w:r>
    </w:p>
    <w:p w14:paraId="041548EC"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3F9B4101" w14:textId="77777777" w:rsidR="00387F12" w:rsidRPr="00483830"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421990D7" w14:textId="77777777" w:rsidR="00387F12"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69D65AE6" w14:textId="77777777" w:rsidR="00387F12" w:rsidRPr="004119EB" w:rsidRDefault="00387F12" w:rsidP="00387F12">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5F6A1EBE" w14:textId="77777777" w:rsidR="00387F12" w:rsidRDefault="00387F12" w:rsidP="00AB75A1">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052A3C2A" w14:textId="77777777" w:rsidR="00387F12" w:rsidRDefault="00387F12" w:rsidP="00AB75A1">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4052C244" w14:textId="77777777" w:rsidR="00387F12" w:rsidRDefault="00387F12" w:rsidP="00AB75A1">
      <w:pPr>
        <w:pStyle w:val="ARCATParagraph"/>
        <w:ind w:left="2340" w:hanging="720"/>
        <w:rPr>
          <w:rFonts w:ascii="Times New Roman" w:hAnsi="Times New Roman" w:cs="Times New Roman"/>
          <w:sz w:val="20"/>
          <w:szCs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41F38E95" w14:textId="77777777" w:rsidR="00387F12" w:rsidRDefault="00387F12" w:rsidP="00387F12">
      <w:pPr>
        <w:pStyle w:val="ARCATParagraph"/>
        <w:ind w:left="1080"/>
        <w:rPr>
          <w:rFonts w:ascii="Times New Roman" w:hAnsi="Times New Roman" w:cs="Times New Roman"/>
          <w:sz w:val="20"/>
          <w:szCs w:val="20"/>
        </w:rPr>
      </w:pPr>
    </w:p>
    <w:p w14:paraId="37B1C8D7" w14:textId="77777777" w:rsidR="00387F12" w:rsidRDefault="00387F12" w:rsidP="00387F12">
      <w:pPr>
        <w:pStyle w:val="ARCATParagraph"/>
        <w:numPr>
          <w:ilvl w:val="0"/>
          <w:numId w:val="4"/>
        </w:numPr>
        <w:tabs>
          <w:tab w:val="clear" w:pos="940"/>
          <w:tab w:val="num" w:pos="1080"/>
        </w:tabs>
        <w:ind w:left="900"/>
        <w:rPr>
          <w:rFonts w:ascii="Times New Roman" w:hAnsi="Times New Roman" w:cs="Times New Roman"/>
          <w:sz w:val="20"/>
          <w:szCs w:val="20"/>
        </w:rPr>
      </w:pPr>
      <w:r>
        <w:rPr>
          <w:rFonts w:ascii="Times New Roman" w:hAnsi="Times New Roman" w:cs="Times New Roman"/>
          <w:sz w:val="20"/>
          <w:szCs w:val="20"/>
        </w:rPr>
        <w:t>Fasteners:</w:t>
      </w:r>
    </w:p>
    <w:p w14:paraId="3A72AA5C" w14:textId="23E5AD0C" w:rsidR="00387F12" w:rsidRPr="00E777F1" w:rsidRDefault="00387F12" w:rsidP="00387F1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08408D">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5BFE657C" w14:textId="77777777" w:rsidR="00387F12" w:rsidRPr="00E777F1" w:rsidRDefault="00387F12" w:rsidP="00387F12">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9882CA0" w14:textId="77777777" w:rsidR="00387F12" w:rsidRPr="00E777F1" w:rsidRDefault="00387F12" w:rsidP="00387F12">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0824C328" w14:textId="77777777" w:rsidR="00387F12" w:rsidRPr="00E777F1" w:rsidRDefault="00387F12" w:rsidP="00387F12">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55F7E85" w14:textId="77777777" w:rsidR="00387F12" w:rsidRPr="00E777F1" w:rsidRDefault="00387F12" w:rsidP="00387F1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3B857581"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09F9B0C1"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4AFE9C40"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24BD2FAC"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8DAACF5" w14:textId="77777777" w:rsidR="00387F12" w:rsidRPr="00E777F1" w:rsidRDefault="00387F12" w:rsidP="00387F1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4829F3D1" w14:textId="77777777" w:rsidR="00387F12" w:rsidRPr="00E777F1" w:rsidRDefault="00387F12" w:rsidP="00387F12">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0C7B7757" w14:textId="77777777" w:rsidR="00387F12" w:rsidRPr="00E777F1" w:rsidRDefault="00387F12" w:rsidP="00387F12">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779DF2FC"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17F9819"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6FAB5F3" w14:textId="77777777" w:rsidR="00387F12" w:rsidRPr="00E777F1" w:rsidRDefault="00387F12" w:rsidP="00387F1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2B22EDF7"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760FF508"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5D38235C"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DB174C9" w14:textId="77777777" w:rsidR="00387F12" w:rsidRPr="00E777F1" w:rsidRDefault="00387F12" w:rsidP="00387F12">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2BDA203B"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6A134FC6"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01E83EB1" w14:textId="77777777" w:rsidR="00387F12" w:rsidRPr="00E777F1" w:rsidRDefault="00387F12" w:rsidP="00387F12">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45B9C505" w14:textId="77777777" w:rsidR="00387F12" w:rsidRDefault="00387F12" w:rsidP="00387F12">
      <w:pPr>
        <w:pStyle w:val="ARCATSubSub1"/>
        <w:numPr>
          <w:ilvl w:val="4"/>
          <w:numId w:val="4"/>
        </w:numPr>
        <w:tabs>
          <w:tab w:val="clear" w:pos="3820"/>
        </w:tabs>
        <w:ind w:left="2340" w:hanging="720"/>
        <w:rPr>
          <w:rFonts w:ascii="Times New Roman" w:hAnsi="Times New Roman" w:cs="Times New Roman"/>
          <w:sz w:val="20"/>
        </w:rPr>
      </w:pPr>
      <w:r>
        <w:rPr>
          <w:rFonts w:ascii="Times New Roman" w:hAnsi="Times New Roman" w:cs="Times New Roman"/>
          <w:sz w:val="20"/>
        </w:rPr>
        <w:t>SFS Intec, Dek Lite Fastener.</w:t>
      </w:r>
    </w:p>
    <w:p w14:paraId="02C83DEB" w14:textId="77777777" w:rsidR="00387F12" w:rsidRDefault="00387F12" w:rsidP="00387F12">
      <w:pPr>
        <w:pStyle w:val="ARCATSubSub1"/>
        <w:ind w:left="1620"/>
        <w:rPr>
          <w:rFonts w:ascii="Times New Roman" w:hAnsi="Times New Roman" w:cs="Times New Roman"/>
          <w:sz w:val="20"/>
        </w:rPr>
      </w:pPr>
    </w:p>
    <w:p w14:paraId="56FC1678" w14:textId="77777777" w:rsidR="00387F12" w:rsidRPr="00E777F1" w:rsidRDefault="00387F12" w:rsidP="00387F12">
      <w:pPr>
        <w:pStyle w:val="ARCATSubSub1"/>
        <w:ind w:left="1728"/>
        <w:rPr>
          <w:rFonts w:ascii="Times New Roman" w:hAnsi="Times New Roman" w:cs="Times New Roman"/>
          <w:sz w:val="20"/>
        </w:rPr>
      </w:pPr>
    </w:p>
    <w:p w14:paraId="1FF6D8FB" w14:textId="77777777" w:rsidR="00387F12" w:rsidRPr="00E777F1" w:rsidRDefault="00387F12" w:rsidP="00387F12">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5BEEE86D"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lastRenderedPageBreak/>
        <w:tab/>
      </w:r>
      <w:r w:rsidRPr="00E777F1">
        <w:rPr>
          <w:rFonts w:ascii="Times New Roman" w:hAnsi="Times New Roman" w:cs="Times New Roman"/>
          <w:sz w:val="20"/>
        </w:rPr>
        <w:t>Mameco, Vulkem 116, Polyurethane.</w:t>
      </w:r>
    </w:p>
    <w:p w14:paraId="7757963B"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762B4034"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744B04F2"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7D09B411"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784DEFA0" w14:textId="77777777" w:rsidR="00387F12" w:rsidRPr="00E777F1" w:rsidRDefault="00387F12" w:rsidP="00387F12">
      <w:pPr>
        <w:pStyle w:val="ARCATSubPara"/>
        <w:ind w:left="1152"/>
        <w:rPr>
          <w:rFonts w:ascii="Times New Roman" w:hAnsi="Times New Roman" w:cs="Times New Roman"/>
          <w:sz w:val="20"/>
        </w:rPr>
      </w:pPr>
    </w:p>
    <w:p w14:paraId="60EECC47" w14:textId="77777777" w:rsidR="00387F12" w:rsidRPr="00E777F1" w:rsidRDefault="00387F12" w:rsidP="00387F12">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441FA313" w14:textId="77777777" w:rsidR="00387F12" w:rsidRPr="00E777F1" w:rsidRDefault="00387F12" w:rsidP="00387F12">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0CBFDD3B" w14:textId="77777777" w:rsidR="00387F12" w:rsidRDefault="00387F12" w:rsidP="00387F12">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3796E54B" w14:textId="77777777" w:rsidR="00387F12" w:rsidRPr="00E777F1" w:rsidRDefault="00387F12" w:rsidP="00387F12">
      <w:pPr>
        <w:pStyle w:val="ARCATSubPara"/>
        <w:ind w:left="1710" w:hanging="540"/>
        <w:rPr>
          <w:rFonts w:ascii="Times New Roman" w:hAnsi="Times New Roman" w:cs="Times New Roman"/>
          <w:sz w:val="20"/>
        </w:rPr>
      </w:pPr>
    </w:p>
    <w:p w14:paraId="32E74550" w14:textId="77777777" w:rsidR="00387F12" w:rsidRPr="00E777F1" w:rsidRDefault="00387F12" w:rsidP="00387F12">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6D5AEA72" w14:textId="77777777" w:rsidR="00387F12" w:rsidRPr="00E777F1" w:rsidRDefault="00387F12" w:rsidP="00387F1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53E11631"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7D1D3C86" w14:textId="77777777" w:rsidR="00387F12" w:rsidRPr="00E777F1" w:rsidRDefault="00387F12" w:rsidP="00387F1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65A7E201" w14:textId="77777777" w:rsidR="00387F12" w:rsidRDefault="00387F12" w:rsidP="00387F1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74962DFB" w14:textId="77777777" w:rsidR="00387F12" w:rsidRPr="00E777F1" w:rsidRDefault="00387F12" w:rsidP="00387F12">
      <w:pPr>
        <w:pStyle w:val="ARCATSubSub1"/>
        <w:ind w:left="1080"/>
        <w:rPr>
          <w:rFonts w:ascii="Times New Roman" w:hAnsi="Times New Roman" w:cs="Times New Roman"/>
          <w:sz w:val="20"/>
        </w:rPr>
      </w:pPr>
    </w:p>
    <w:p w14:paraId="406EEC6C" w14:textId="77777777" w:rsidR="00387F12" w:rsidRPr="00E777F1" w:rsidRDefault="00387F12" w:rsidP="00387F1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7A70B6FC"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5128D3E3" w14:textId="77777777" w:rsidR="00387F12" w:rsidRPr="00E777F1" w:rsidRDefault="00387F12" w:rsidP="00387F1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26558C80" w14:textId="77777777" w:rsidR="00387F12" w:rsidRPr="00E777F1" w:rsidRDefault="00387F12" w:rsidP="00387F1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3AFBC698" w14:textId="77777777" w:rsidR="00387F12" w:rsidRDefault="00387F12" w:rsidP="00387F12">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67FE829E" w14:textId="77777777" w:rsidR="00387F12" w:rsidRPr="00E777F1" w:rsidRDefault="00387F12" w:rsidP="00387F12">
      <w:pPr>
        <w:pStyle w:val="ARCATSubSub1"/>
        <w:ind w:left="1728"/>
        <w:rPr>
          <w:rFonts w:ascii="Times New Roman" w:hAnsi="Times New Roman" w:cs="Times New Roman"/>
          <w:sz w:val="20"/>
        </w:rPr>
      </w:pPr>
    </w:p>
    <w:p w14:paraId="29E5D997" w14:textId="77777777" w:rsidR="00387F12" w:rsidRPr="00E777F1" w:rsidRDefault="00387F12" w:rsidP="00387F12">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71D948CC" w14:textId="77777777" w:rsidR="00387F12" w:rsidRPr="00E777F1" w:rsidRDefault="00387F12" w:rsidP="00387F12">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37CABD3C"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77CA7BD6"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2DFDC72A"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7BCE6B00"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38EBC98C" w14:textId="77777777" w:rsidR="00387F12"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489FE516" w14:textId="77777777" w:rsidR="00387F12" w:rsidRDefault="00387F12" w:rsidP="00387F12">
      <w:pPr>
        <w:pStyle w:val="ARCATSubPara"/>
        <w:ind w:left="1152"/>
        <w:rPr>
          <w:rFonts w:ascii="Times New Roman" w:hAnsi="Times New Roman" w:cs="Times New Roman"/>
          <w:sz w:val="20"/>
        </w:rPr>
      </w:pPr>
    </w:p>
    <w:p w14:paraId="3924660B" w14:textId="77777777" w:rsidR="00387F12" w:rsidRPr="00E777F1" w:rsidRDefault="00387F12" w:rsidP="00387F12">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446B80CC"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6B38F2EA" w14:textId="77777777" w:rsidR="00387F12"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02CBEEED" w14:textId="77777777" w:rsidR="00387F12" w:rsidRDefault="00387F12" w:rsidP="00387F1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6499AD92" w14:textId="77777777" w:rsidR="00387F12" w:rsidRDefault="00387F12" w:rsidP="00387F1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76A4B213" w14:textId="77777777" w:rsidR="00387F12" w:rsidRDefault="00387F12" w:rsidP="00387F1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2750734C" w14:textId="77777777" w:rsidR="00387F12" w:rsidRDefault="00387F12" w:rsidP="00387F1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5463EFC4"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18F22525" w14:textId="77777777" w:rsidR="00387F12" w:rsidRPr="00C07F11" w:rsidRDefault="00387F12" w:rsidP="00387F12">
      <w:pPr>
        <w:pStyle w:val="ARCATSubPara"/>
        <w:numPr>
          <w:ilvl w:val="3"/>
          <w:numId w:val="2"/>
        </w:numPr>
        <w:ind w:left="1620" w:hanging="540"/>
        <w:rPr>
          <w:rFonts w:ascii="Times New Roman" w:hAnsi="Times New Roman" w:cs="Times New Roman"/>
          <w:sz w:val="20"/>
          <w:szCs w:val="20"/>
        </w:rPr>
      </w:pPr>
      <w:r w:rsidRPr="00C07F11">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1C87C859"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201DB1E3"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2E3E03BE"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1C22654B"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6E94BCD8"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5B1D9910"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1985D88D"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3ED1559E" w14:textId="77777777" w:rsidR="00387F12" w:rsidRPr="00E777F1"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7FCE514E" w14:textId="77777777" w:rsidR="00387F12" w:rsidRDefault="00387F12" w:rsidP="00387F12">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29122568" w14:textId="77777777" w:rsidR="00387F12" w:rsidRDefault="00387F12" w:rsidP="00387F12">
      <w:pPr>
        <w:pStyle w:val="ARCATSubPara"/>
        <w:ind w:left="1620"/>
        <w:rPr>
          <w:rFonts w:ascii="Times New Roman" w:hAnsi="Times New Roman" w:cs="Times New Roman"/>
          <w:sz w:val="20"/>
        </w:rPr>
      </w:pPr>
    </w:p>
    <w:p w14:paraId="3831DB3A" w14:textId="77777777" w:rsidR="00387F12" w:rsidRDefault="00387F12" w:rsidP="00387F12">
      <w:pPr>
        <w:pStyle w:val="ARCATSubPara"/>
        <w:ind w:left="1620"/>
        <w:rPr>
          <w:rFonts w:ascii="Times New Roman" w:hAnsi="Times New Roman" w:cs="Times New Roman"/>
          <w:sz w:val="20"/>
        </w:rPr>
      </w:pPr>
    </w:p>
    <w:p w14:paraId="75A68495" w14:textId="77777777" w:rsidR="00387F12" w:rsidRPr="00E370FC" w:rsidRDefault="00387F12" w:rsidP="00A71358">
      <w:pPr>
        <w:spacing w:after="0" w:line="240" w:lineRule="auto"/>
        <w:ind w:left="540" w:hanging="540"/>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E370FC">
        <w:rPr>
          <w:rFonts w:ascii="Times New Roman" w:hAnsi="Times New Roman"/>
          <w:sz w:val="20"/>
          <w:szCs w:val="20"/>
        </w:rPr>
        <w:t>VAPOR RETARDERS</w:t>
      </w:r>
    </w:p>
    <w:p w14:paraId="1039482F" w14:textId="499C1E30" w:rsidR="00387F12" w:rsidRDefault="00387F12" w:rsidP="00A71358">
      <w:pPr>
        <w:spacing w:after="0" w:line="240" w:lineRule="auto"/>
        <w:ind w:left="1080" w:hanging="540"/>
        <w:rPr>
          <w:rFonts w:ascii="Times New Roman" w:hAnsi="Times New Roman"/>
          <w:noProof/>
          <w:sz w:val="20"/>
          <w:szCs w:val="20"/>
        </w:rPr>
      </w:pPr>
      <w:r w:rsidRPr="00E370FC">
        <w:rPr>
          <w:rFonts w:ascii="Times New Roman" w:hAnsi="Times New Roman"/>
          <w:sz w:val="20"/>
          <w:szCs w:val="20"/>
        </w:rPr>
        <w:t xml:space="preserve">A.    </w:t>
      </w:r>
      <w:r w:rsidR="00A71358">
        <w:rPr>
          <w:rFonts w:ascii="Times New Roman" w:hAnsi="Times New Roman"/>
          <w:sz w:val="20"/>
          <w:szCs w:val="20"/>
        </w:rPr>
        <w:tab/>
      </w:r>
      <w:r w:rsidRPr="00E370FC">
        <w:rPr>
          <w:rFonts w:ascii="Times New Roman" w:hAnsi="Times New Roman"/>
          <w:noProof/>
          <w:sz w:val="20"/>
          <w:szCs w:val="20"/>
        </w:rPr>
        <w:t>Polyethylene : 10 mil (0.25 mm) thick polyethylene vapor retarder.</w:t>
      </w:r>
    </w:p>
    <w:p w14:paraId="053EE225" w14:textId="77777777" w:rsidR="00A71358" w:rsidRPr="00E370FC" w:rsidRDefault="00A71358" w:rsidP="00A71358">
      <w:pPr>
        <w:spacing w:after="0" w:line="240" w:lineRule="auto"/>
        <w:ind w:left="1080" w:hanging="540"/>
        <w:rPr>
          <w:rFonts w:ascii="Times New Roman" w:hAnsi="Times New Roman"/>
          <w:noProof/>
          <w:sz w:val="20"/>
          <w:szCs w:val="20"/>
        </w:rPr>
      </w:pPr>
    </w:p>
    <w:p w14:paraId="0092F6E3" w14:textId="58765C96" w:rsidR="00387F12" w:rsidRDefault="00387F12" w:rsidP="00A71358">
      <w:pPr>
        <w:spacing w:after="0" w:line="240" w:lineRule="auto"/>
        <w:ind w:left="1080" w:hanging="540"/>
        <w:rPr>
          <w:rFonts w:ascii="Times New Roman" w:hAnsi="Times New Roman"/>
          <w:sz w:val="20"/>
          <w:szCs w:val="20"/>
        </w:rPr>
      </w:pPr>
      <w:r w:rsidRPr="00E370FC">
        <w:rPr>
          <w:rFonts w:ascii="Times New Roman" w:hAnsi="Times New Roman"/>
          <w:noProof/>
          <w:sz w:val="20"/>
          <w:szCs w:val="20"/>
        </w:rPr>
        <w:lastRenderedPageBreak/>
        <w:t xml:space="preserve">B.    </w:t>
      </w:r>
      <w:r w:rsidR="00A71358">
        <w:rPr>
          <w:rFonts w:ascii="Times New Roman" w:hAnsi="Times New Roman"/>
          <w:noProof/>
          <w:sz w:val="20"/>
          <w:szCs w:val="20"/>
        </w:rPr>
        <w:tab/>
      </w:r>
      <w:r w:rsidRPr="00E370FC">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E370FC">
        <w:rPr>
          <w:rFonts w:ascii="Times New Roman" w:hAnsi="Times New Roman"/>
          <w:sz w:val="20"/>
          <w:szCs w:val="20"/>
        </w:rPr>
        <w:t xml:space="preserve">butadiene-styrene </w:t>
      </w:r>
      <w:r>
        <w:rPr>
          <w:rFonts w:ascii="Times New Roman" w:hAnsi="Times New Roman"/>
          <w:sz w:val="20"/>
          <w:szCs w:val="20"/>
        </w:rPr>
        <w:tab/>
        <w:t xml:space="preserve">       </w:t>
      </w:r>
      <w:r w:rsidRPr="00E370FC">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E370FC">
        <w:rPr>
          <w:rFonts w:ascii="Times New Roman" w:hAnsi="Times New Roman"/>
          <w:sz w:val="20"/>
          <w:szCs w:val="20"/>
        </w:rPr>
        <w:t xml:space="preserve"> specifically designed for use with steel decks.  The topside is surfaced with hig</w:t>
      </w:r>
      <w:r>
        <w:rPr>
          <w:rFonts w:ascii="Times New Roman" w:hAnsi="Times New Roman"/>
          <w:sz w:val="20"/>
          <w:szCs w:val="20"/>
        </w:rPr>
        <w:t>h strength</w:t>
      </w:r>
      <w:r w:rsidRPr="00E370FC">
        <w:rPr>
          <w:rFonts w:ascii="Times New Roman" w:hAnsi="Times New Roman"/>
          <w:sz w:val="20"/>
          <w:szCs w:val="20"/>
        </w:rPr>
        <w:t xml:space="preserve"> tri-laminate polyethylene film and the underside is surfaced with prot</w:t>
      </w:r>
      <w:r>
        <w:rPr>
          <w:rFonts w:ascii="Times New Roman" w:hAnsi="Times New Roman"/>
          <w:sz w:val="20"/>
          <w:szCs w:val="20"/>
        </w:rPr>
        <w:t xml:space="preserve">ective poly-olefin release film </w:t>
      </w:r>
      <w:r w:rsidRPr="00E370FC">
        <w:rPr>
          <w:rFonts w:ascii="Times New Roman" w:hAnsi="Times New Roman"/>
          <w:sz w:val="20"/>
          <w:szCs w:val="20"/>
        </w:rPr>
        <w:t>that</w:t>
      </w:r>
      <w:r>
        <w:rPr>
          <w:rFonts w:ascii="Times New Roman" w:hAnsi="Times New Roman"/>
          <w:sz w:val="20"/>
          <w:szCs w:val="20"/>
        </w:rPr>
        <w:t xml:space="preserve"> is removed during application.</w:t>
      </w:r>
    </w:p>
    <w:p w14:paraId="4FCADAB5" w14:textId="77777777" w:rsidR="00A71358" w:rsidRPr="00E370FC" w:rsidRDefault="00A71358" w:rsidP="00A71358">
      <w:pPr>
        <w:spacing w:after="0" w:line="240" w:lineRule="auto"/>
        <w:ind w:left="1080" w:hanging="540"/>
        <w:rPr>
          <w:rFonts w:ascii="Times New Roman" w:hAnsi="Times New Roman"/>
          <w:sz w:val="20"/>
          <w:szCs w:val="20"/>
        </w:rPr>
      </w:pPr>
    </w:p>
    <w:p w14:paraId="211624B4" w14:textId="34352107" w:rsidR="00387F12" w:rsidRDefault="00387F12" w:rsidP="00A71358">
      <w:pPr>
        <w:tabs>
          <w:tab w:val="left" w:pos="540"/>
          <w:tab w:val="left" w:pos="1260"/>
        </w:tabs>
        <w:spacing w:after="0" w:line="240" w:lineRule="auto"/>
        <w:ind w:left="1080" w:hanging="540"/>
        <w:rPr>
          <w:rFonts w:ascii="Times New Roman" w:hAnsi="Times New Roman"/>
          <w:noProof/>
          <w:sz w:val="20"/>
          <w:szCs w:val="20"/>
        </w:rPr>
      </w:pPr>
      <w:r w:rsidRPr="00E370FC">
        <w:rPr>
          <w:rFonts w:ascii="Times New Roman" w:hAnsi="Times New Roman"/>
          <w:noProof/>
          <w:sz w:val="20"/>
          <w:szCs w:val="20"/>
        </w:rPr>
        <w:t xml:space="preserve">C.    </w:t>
      </w:r>
      <w:r w:rsidR="00A71358">
        <w:rPr>
          <w:rFonts w:ascii="Times New Roman" w:hAnsi="Times New Roman"/>
          <w:noProof/>
          <w:sz w:val="20"/>
          <w:szCs w:val="20"/>
        </w:rPr>
        <w:tab/>
      </w:r>
      <w:r w:rsidRPr="00E370FC">
        <w:rPr>
          <w:rFonts w:ascii="Times New Roman" w:hAnsi="Times New Roman"/>
          <w:noProof/>
          <w:sz w:val="20"/>
          <w:szCs w:val="20"/>
        </w:rPr>
        <w:t xml:space="preserve">Flex SBS 80 mil base sheet: 80 mil (2.0 mm) SBS polyester reinforced membrane with sanded upper and lower </w:t>
      </w:r>
      <w:r>
        <w:rPr>
          <w:rFonts w:ascii="Times New Roman" w:hAnsi="Times New Roman"/>
          <w:noProof/>
          <w:sz w:val="20"/>
          <w:szCs w:val="20"/>
        </w:rPr>
        <w:tab/>
        <w:t xml:space="preserve">        </w:t>
      </w:r>
      <w:r w:rsidRPr="00E370FC">
        <w:rPr>
          <w:rFonts w:ascii="Times New Roman" w:hAnsi="Times New Roman"/>
          <w:noProof/>
          <w:sz w:val="20"/>
          <w:szCs w:val="20"/>
        </w:rPr>
        <w:t>surface for mopping or cold applied adhesives to substrates or insulation boards.</w:t>
      </w:r>
    </w:p>
    <w:p w14:paraId="7540EA1F" w14:textId="77777777" w:rsidR="00A71358" w:rsidRPr="00E370FC" w:rsidRDefault="00A71358" w:rsidP="00A71358">
      <w:pPr>
        <w:tabs>
          <w:tab w:val="left" w:pos="540"/>
          <w:tab w:val="left" w:pos="1260"/>
        </w:tabs>
        <w:spacing w:after="0" w:line="240" w:lineRule="auto"/>
        <w:ind w:left="1080" w:hanging="540"/>
        <w:rPr>
          <w:rFonts w:ascii="Times New Roman" w:hAnsi="Times New Roman"/>
          <w:noProof/>
          <w:sz w:val="20"/>
          <w:szCs w:val="20"/>
        </w:rPr>
      </w:pPr>
    </w:p>
    <w:p w14:paraId="698AD6BF" w14:textId="6419B75C" w:rsidR="00387F12" w:rsidRPr="00E370FC" w:rsidRDefault="00387F12" w:rsidP="00A71358">
      <w:pPr>
        <w:tabs>
          <w:tab w:val="left" w:pos="540"/>
          <w:tab w:val="left" w:pos="1260"/>
        </w:tabs>
        <w:spacing w:after="0" w:line="240" w:lineRule="auto"/>
        <w:ind w:left="1080" w:hanging="540"/>
        <w:rPr>
          <w:rFonts w:ascii="Times New Roman" w:hAnsi="Times New Roman"/>
          <w:noProof/>
          <w:sz w:val="20"/>
          <w:szCs w:val="20"/>
        </w:rPr>
      </w:pPr>
      <w:r w:rsidRPr="00E370FC">
        <w:rPr>
          <w:rFonts w:ascii="Times New Roman" w:hAnsi="Times New Roman"/>
          <w:noProof/>
          <w:sz w:val="20"/>
          <w:szCs w:val="20"/>
        </w:rPr>
        <w:t xml:space="preserve">D.   </w:t>
      </w:r>
      <w:r w:rsidR="00A71358">
        <w:rPr>
          <w:rFonts w:ascii="Times New Roman" w:hAnsi="Times New Roman"/>
          <w:noProof/>
          <w:sz w:val="20"/>
          <w:szCs w:val="20"/>
        </w:rPr>
        <w:tab/>
      </w:r>
      <w:r w:rsidRPr="00E370FC">
        <w:rPr>
          <w:rFonts w:ascii="Times New Roman" w:hAnsi="Times New Roman"/>
          <w:noProof/>
          <w:sz w:val="20"/>
          <w:szCs w:val="20"/>
        </w:rPr>
        <w:t>Flex NP 180 s/p base sheet: 90 mil (2.2 mm) SBS polyester reinfo</w:t>
      </w:r>
      <w:r>
        <w:rPr>
          <w:rFonts w:ascii="Times New Roman" w:hAnsi="Times New Roman"/>
          <w:noProof/>
          <w:sz w:val="20"/>
          <w:szCs w:val="20"/>
        </w:rPr>
        <w:t>rced membrane with sanded upper</w:t>
      </w:r>
      <w:r w:rsidRPr="00E370FC">
        <w:rPr>
          <w:rFonts w:ascii="Times New Roman" w:hAnsi="Times New Roman"/>
          <w:noProof/>
          <w:sz w:val="20"/>
          <w:szCs w:val="20"/>
        </w:rPr>
        <w:t xml:space="preserve"> surface to </w:t>
      </w:r>
      <w:r>
        <w:rPr>
          <w:rFonts w:ascii="Times New Roman" w:hAnsi="Times New Roman"/>
          <w:noProof/>
          <w:sz w:val="20"/>
          <w:szCs w:val="20"/>
        </w:rPr>
        <w:tab/>
        <w:t xml:space="preserve">            </w:t>
      </w:r>
      <w:r w:rsidRPr="00E370FC">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E370FC">
        <w:rPr>
          <w:rFonts w:ascii="Times New Roman" w:hAnsi="Times New Roman"/>
          <w:noProof/>
          <w:sz w:val="20"/>
          <w:szCs w:val="20"/>
        </w:rPr>
        <w:t xml:space="preserve"> thermofusable lower surface for </w:t>
      </w:r>
      <w:r>
        <w:rPr>
          <w:rFonts w:ascii="Times New Roman" w:hAnsi="Times New Roman"/>
          <w:noProof/>
          <w:sz w:val="20"/>
          <w:szCs w:val="20"/>
        </w:rPr>
        <w:t xml:space="preserve">      </w:t>
      </w:r>
      <w:r w:rsidRPr="00E370FC">
        <w:rPr>
          <w:rFonts w:ascii="Times New Roman" w:hAnsi="Times New Roman"/>
          <w:noProof/>
          <w:sz w:val="20"/>
          <w:szCs w:val="20"/>
        </w:rPr>
        <w:t>torch applied insta</w:t>
      </w:r>
      <w:r>
        <w:rPr>
          <w:rFonts w:ascii="Times New Roman" w:hAnsi="Times New Roman"/>
          <w:noProof/>
          <w:sz w:val="20"/>
          <w:szCs w:val="20"/>
        </w:rPr>
        <w:t>llation to approved substrates.</w:t>
      </w:r>
    </w:p>
    <w:p w14:paraId="0E5D3C10" w14:textId="77777777" w:rsidR="00387F12" w:rsidRPr="00755737" w:rsidRDefault="00387F12" w:rsidP="00387F12">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29D5E55D" w14:textId="77777777" w:rsidR="00387F12" w:rsidRPr="00755737" w:rsidRDefault="00387F12" w:rsidP="00387F12">
      <w:pPr>
        <w:pStyle w:val="ARCATSubPara"/>
        <w:ind w:left="1728"/>
        <w:rPr>
          <w:rFonts w:ascii="Times New Roman" w:hAnsi="Times New Roman" w:cs="Times New Roman"/>
          <w:sz w:val="20"/>
          <w:szCs w:val="20"/>
        </w:rPr>
      </w:pPr>
    </w:p>
    <w:p w14:paraId="0DCCF96E" w14:textId="77777777" w:rsidR="00387F12" w:rsidRPr="00755737" w:rsidRDefault="00387F12" w:rsidP="00387F12">
      <w:pPr>
        <w:pStyle w:val="ARCATPart"/>
        <w:numPr>
          <w:ilvl w:val="0"/>
          <w:numId w:val="1"/>
        </w:numPr>
        <w:ind w:left="547" w:hanging="547"/>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0B899FDF" w14:textId="77777777" w:rsidR="00387F12" w:rsidRPr="00755737" w:rsidRDefault="00387F12" w:rsidP="00387F12">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39C6D640" w14:textId="77777777" w:rsidR="00387F12" w:rsidRPr="00755737" w:rsidRDefault="00387F12" w:rsidP="00387F12">
      <w:pPr>
        <w:pStyle w:val="ARCATParagraph"/>
        <w:numPr>
          <w:ilvl w:val="2"/>
          <w:numId w:val="1"/>
        </w:numPr>
        <w:tabs>
          <w:tab w:val="clear" w:pos="360"/>
          <w:tab w:val="left" w:pos="1080"/>
        </w:tabs>
        <w:ind w:left="1080" w:hanging="540"/>
        <w:rPr>
          <w:rFonts w:ascii="Times New Roman" w:hAnsi="Times New Roman" w:cs="Times New Roman"/>
          <w:sz w:val="20"/>
          <w:szCs w:val="20"/>
        </w:rPr>
      </w:pPr>
      <w:r w:rsidRPr="00755737">
        <w:rPr>
          <w:rFonts w:ascii="Times New Roman" w:hAnsi="Times New Roman" w:cs="Times New Roman"/>
          <w:sz w:val="20"/>
          <w:szCs w:val="20"/>
        </w:rPr>
        <w:t>Verify that the surfaces and site conditions are ready to receive work.</w:t>
      </w:r>
    </w:p>
    <w:p w14:paraId="1C161D7C" w14:textId="77777777" w:rsidR="00387F12" w:rsidRPr="00755737" w:rsidRDefault="00387F12" w:rsidP="00387F12">
      <w:pPr>
        <w:pStyle w:val="ARCATParagraph"/>
        <w:numPr>
          <w:ilvl w:val="2"/>
          <w:numId w:val="1"/>
        </w:numPr>
        <w:tabs>
          <w:tab w:val="clear" w:pos="360"/>
          <w:tab w:val="left" w:pos="108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Verify that the deck is supported and secured.</w:t>
      </w:r>
    </w:p>
    <w:p w14:paraId="1775D56C" w14:textId="77777777" w:rsidR="00387F12" w:rsidRPr="00755737" w:rsidRDefault="00387F12" w:rsidP="00387F12">
      <w:pPr>
        <w:pStyle w:val="ARCATParagraph"/>
        <w:numPr>
          <w:ilvl w:val="2"/>
          <w:numId w:val="1"/>
        </w:numPr>
        <w:tabs>
          <w:tab w:val="clear" w:pos="360"/>
          <w:tab w:val="left" w:pos="108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Verify that the deck is clean and smooth, free of depressions, waves, or projections, and properly sloped to drains, valleys, eaves, scuppers or gutters.</w:t>
      </w:r>
    </w:p>
    <w:p w14:paraId="1E894CA1" w14:textId="77777777" w:rsidR="00387F12" w:rsidRPr="00755737" w:rsidRDefault="00387F12" w:rsidP="00387F12">
      <w:pPr>
        <w:pStyle w:val="ARCATParagraph"/>
        <w:numPr>
          <w:ilvl w:val="2"/>
          <w:numId w:val="1"/>
        </w:numPr>
        <w:tabs>
          <w:tab w:val="clear" w:pos="360"/>
          <w:tab w:val="left" w:pos="108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Verify that the deck surfaces are dry and free of ice or snow.</w:t>
      </w:r>
    </w:p>
    <w:p w14:paraId="144D7F67" w14:textId="77777777" w:rsidR="00387F12" w:rsidRPr="00755737" w:rsidRDefault="00387F12" w:rsidP="00387F12">
      <w:pPr>
        <w:pStyle w:val="ARCATParagraph"/>
        <w:numPr>
          <w:ilvl w:val="2"/>
          <w:numId w:val="1"/>
        </w:numPr>
        <w:tabs>
          <w:tab w:val="clear" w:pos="360"/>
          <w:tab w:val="left" w:pos="1080"/>
        </w:tabs>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Verify that all roof openings or penetrations through the roof are solidly set, and that all flashings are tapered.</w:t>
      </w:r>
    </w:p>
    <w:p w14:paraId="7C1D4DC2" w14:textId="77777777" w:rsidR="00387F12" w:rsidRDefault="00387F12" w:rsidP="00387F12">
      <w:pPr>
        <w:pStyle w:val="ARCATParagraph"/>
        <w:numPr>
          <w:ilvl w:val="1"/>
          <w:numId w:val="1"/>
        </w:numPr>
        <w:spacing w:before="200"/>
        <w:ind w:left="54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SUBSTRATE PREPARATION</w:t>
      </w:r>
    </w:p>
    <w:p w14:paraId="0B3D064A" w14:textId="77777777" w:rsidR="00387F12" w:rsidRPr="00C07F11" w:rsidRDefault="00387F12" w:rsidP="00387F12">
      <w:pPr>
        <w:pStyle w:val="ARCATParagraph"/>
        <w:ind w:left="1094" w:hanging="547"/>
        <w:rPr>
          <w:rFonts w:ascii="Times New Roman" w:hAnsi="Times New Roman" w:cs="Times New Roman"/>
          <w:sz w:val="20"/>
        </w:rPr>
      </w:pPr>
      <w:r>
        <w:rPr>
          <w:rFonts w:ascii="Times New Roman" w:hAnsi="Times New Roman" w:cs="Times New Roman"/>
          <w:sz w:val="20"/>
        </w:rPr>
        <w:t xml:space="preserve">A. </w:t>
      </w:r>
      <w:r>
        <w:rPr>
          <w:rFonts w:ascii="Times New Roman" w:hAnsi="Times New Roman" w:cs="Times New Roman"/>
          <w:sz w:val="20"/>
        </w:rPr>
        <w:tab/>
      </w:r>
      <w:r w:rsidRPr="00C07F11">
        <w:rPr>
          <w:rFonts w:ascii="Times New Roman" w:hAnsi="Times New Roman" w:cs="Times New Roman"/>
          <w:sz w:val="20"/>
        </w:rPr>
        <w:t>Wood Deck (Plank / Heavy Timber):</w:t>
      </w:r>
    </w:p>
    <w:p w14:paraId="3F26ED45" w14:textId="77777777" w:rsidR="00387F12" w:rsidRPr="00C07F11" w:rsidRDefault="00387F12" w:rsidP="00387F12">
      <w:pPr>
        <w:pStyle w:val="ARCATnote"/>
        <w:ind w:left="1620" w:hanging="540"/>
        <w:rPr>
          <w:rFonts w:ascii="Times New Roman" w:hAnsi="Times New Roman" w:cs="Times New Roman"/>
          <w:color w:val="FF0000"/>
        </w:rPr>
      </w:pPr>
      <w:r w:rsidRPr="00C07F11">
        <w:rPr>
          <w:rFonts w:ascii="Times New Roman" w:hAnsi="Times New Roman" w:cs="Times New Roman"/>
          <w:color w:val="FF0000"/>
        </w:rPr>
        <w:t>** NOTE TO SPECIFIER **  Tongue and groove or shiplap lumber is preferred to square edge material since subsequent shrinkage or warping of square edge planks may cause ridging of the roof system above adjacent boards.</w:t>
      </w:r>
    </w:p>
    <w:p w14:paraId="5369463C"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Wood boards shall be at least 1 inch (25 mm) nominal thickness and have a nominal width of 4 feet-6 inches (1.37 m).</w:t>
      </w:r>
    </w:p>
    <w:p w14:paraId="08B8414B"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All boards shall have a bearing on rafters at each end and be securely nailed.</w:t>
      </w:r>
    </w:p>
    <w:p w14:paraId="1FAD9764"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Lumber shall be kiln dried.</w:t>
      </w:r>
    </w:p>
    <w:p w14:paraId="61959332"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Preservatives or fire retardants used to treat decking shall be compatible with roofing materials.</w:t>
      </w:r>
    </w:p>
    <w:p w14:paraId="423CC406"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Decking shall be kept dry and roofed promptly after installation.</w:t>
      </w:r>
    </w:p>
    <w:p w14:paraId="3038F25F"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Knotholes or large cracks in excess of 1/4 inch (6 mm) shall be covered with securely nailed sheet metal.</w:t>
      </w:r>
    </w:p>
    <w:p w14:paraId="13B6F856" w14:textId="77777777" w:rsidR="00387F12" w:rsidRPr="00C07F11" w:rsidRDefault="00387F12" w:rsidP="00387F12">
      <w:pPr>
        <w:pStyle w:val="ARCATnote"/>
        <w:ind w:left="1620" w:hanging="540"/>
        <w:rPr>
          <w:rFonts w:ascii="Times New Roman" w:hAnsi="Times New Roman" w:cs="Times New Roman"/>
          <w:color w:val="FF0000"/>
        </w:rPr>
      </w:pPr>
      <w:r w:rsidRPr="00C07F11">
        <w:rPr>
          <w:rFonts w:ascii="Times New Roman" w:hAnsi="Times New Roman" w:cs="Times New Roman"/>
          <w:color w:val="FF0000"/>
        </w:rPr>
        <w:t>** NOTE TO SPECIFIER **  Delete if re-roofing not required.</w:t>
      </w:r>
    </w:p>
    <w:p w14:paraId="6D61BC34"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In all retrofit roof applications, it is required that deck be inspected for defects. Any defects are to be corrected per the deck manufacturer's recommendations and standards of the APA/Engineered Wood Association prior to new roof application.</w:t>
      </w:r>
    </w:p>
    <w:p w14:paraId="597E033C" w14:textId="77777777" w:rsidR="00387F12" w:rsidRPr="00C07F11" w:rsidRDefault="00387F12" w:rsidP="00387F12">
      <w:pPr>
        <w:pStyle w:val="ARCATParagraph"/>
        <w:numPr>
          <w:ilvl w:val="2"/>
          <w:numId w:val="1"/>
        </w:numPr>
        <w:tabs>
          <w:tab w:val="clear" w:pos="360"/>
        </w:tabs>
        <w:spacing w:before="200"/>
        <w:ind w:left="1080" w:hanging="540"/>
        <w:rPr>
          <w:rFonts w:ascii="Times New Roman" w:hAnsi="Times New Roman" w:cs="Times New Roman"/>
          <w:sz w:val="20"/>
        </w:rPr>
      </w:pPr>
      <w:r w:rsidRPr="00C07F11">
        <w:rPr>
          <w:rFonts w:ascii="Times New Roman" w:hAnsi="Times New Roman" w:cs="Times New Roman"/>
          <w:sz w:val="20"/>
        </w:rPr>
        <w:t>Plywood Deck:</w:t>
      </w:r>
    </w:p>
    <w:p w14:paraId="524F07D0"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Plywood sheathing shall be exterior grade, minimum 4 ply, and not less than 15/32 inch (12 mm) thick.</w:t>
      </w:r>
    </w:p>
    <w:p w14:paraId="3CEB896F"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Preservatives or fire retardants used to treat the decking shall be compatible with roofing materials.</w:t>
      </w:r>
    </w:p>
    <w:p w14:paraId="33043D1E"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The deck shall be installed over joists that are spaced 24 inches (610 mm) o.c. or less.</w:t>
      </w:r>
    </w:p>
    <w:p w14:paraId="44A980EA"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The deck shall be installed so that all four sides of each panel bear on and are secured to joist and cross blocking. "H" clips are not acceptable.</w:t>
      </w:r>
    </w:p>
    <w:p w14:paraId="35C362C1"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Panels shall be installed with a 1/8 inch to 1/4 inch (3 mm to 6 mm) gap between panels and shall match vertically at joints to within 1/8 inch (3 mm).</w:t>
      </w:r>
    </w:p>
    <w:p w14:paraId="23B06679"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Decking shall be kept dry and roofed promptly after installation.</w:t>
      </w:r>
    </w:p>
    <w:p w14:paraId="4157FA10" w14:textId="77777777" w:rsidR="00387F12" w:rsidRPr="00C07F11" w:rsidRDefault="00387F12" w:rsidP="00387F12">
      <w:pPr>
        <w:pStyle w:val="ARCATParagraph"/>
        <w:numPr>
          <w:ilvl w:val="2"/>
          <w:numId w:val="1"/>
        </w:numPr>
        <w:tabs>
          <w:tab w:val="clear" w:pos="360"/>
        </w:tabs>
        <w:spacing w:before="200"/>
        <w:ind w:left="1080" w:hanging="540"/>
        <w:rPr>
          <w:rFonts w:ascii="Times New Roman" w:hAnsi="Times New Roman" w:cs="Times New Roman"/>
          <w:sz w:val="20"/>
        </w:rPr>
      </w:pPr>
      <w:r w:rsidRPr="00C07F11">
        <w:rPr>
          <w:rFonts w:ascii="Times New Roman" w:hAnsi="Times New Roman" w:cs="Times New Roman"/>
          <w:sz w:val="20"/>
        </w:rPr>
        <w:t xml:space="preserve">Oriented </w:t>
      </w:r>
      <w:smartTag w:uri="urn:schemas-microsoft-com:office:smarttags" w:element="place">
        <w:r w:rsidRPr="00C07F11">
          <w:rPr>
            <w:rFonts w:ascii="Times New Roman" w:hAnsi="Times New Roman" w:cs="Times New Roman"/>
            <w:sz w:val="20"/>
          </w:rPr>
          <w:t>Strand</w:t>
        </w:r>
      </w:smartTag>
      <w:r w:rsidRPr="00C07F11">
        <w:rPr>
          <w:rFonts w:ascii="Times New Roman" w:hAnsi="Times New Roman" w:cs="Times New Roman"/>
          <w:sz w:val="20"/>
        </w:rPr>
        <w:t xml:space="preserve"> Board (OSB) Deck:</w:t>
      </w:r>
    </w:p>
    <w:p w14:paraId="672103F0"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Oriented Strand Board shall carry a Structural 1 rating when used as a decking material.</w:t>
      </w:r>
    </w:p>
    <w:p w14:paraId="78A0FD01"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Preservatives or fire retardants used to treat decking shall be compatible with roofing materials.</w:t>
      </w:r>
    </w:p>
    <w:p w14:paraId="53170201"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The deck shall be installed over joists that are spaced 24 inches (610 mm) o.c. or less.</w:t>
      </w:r>
    </w:p>
    <w:p w14:paraId="34B4B6E8"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The deck shall be installed so that all four sides of each panel bear on and are secured to joist and cross blocking; the APA/Engineered Wood Association (APA) recommendations. "H" clips are not acceptable.</w:t>
      </w:r>
    </w:p>
    <w:p w14:paraId="13D9B441"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tab/>
        <w:t>Panels shall be installed with a 1/8 inch to 1/4 inch (3 mm to 6 mm) gap between panels and shall match vertically at joints to within 1/8 inch (3 mm).</w:t>
      </w:r>
    </w:p>
    <w:p w14:paraId="21E4F084" w14:textId="77777777" w:rsidR="00387F12" w:rsidRPr="00C07F11" w:rsidRDefault="00387F12" w:rsidP="00387F12">
      <w:pPr>
        <w:pStyle w:val="ARCATSubPara"/>
        <w:numPr>
          <w:ilvl w:val="3"/>
          <w:numId w:val="1"/>
        </w:numPr>
        <w:ind w:left="1620" w:hanging="540"/>
        <w:rPr>
          <w:rFonts w:ascii="Times New Roman" w:hAnsi="Times New Roman" w:cs="Times New Roman"/>
          <w:sz w:val="20"/>
        </w:rPr>
      </w:pPr>
      <w:r w:rsidRPr="00C07F11">
        <w:rPr>
          <w:rFonts w:ascii="Times New Roman" w:hAnsi="Times New Roman" w:cs="Times New Roman"/>
          <w:sz w:val="20"/>
        </w:rPr>
        <w:lastRenderedPageBreak/>
        <w:tab/>
        <w:t>Decking shall be kept dry and roofed promptly after installation.</w:t>
      </w:r>
    </w:p>
    <w:p w14:paraId="66EBB5B1" w14:textId="77777777" w:rsidR="00387F12" w:rsidRDefault="00387F12" w:rsidP="00387F1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INSTALLATION</w:t>
      </w:r>
    </w:p>
    <w:p w14:paraId="7BA63AE9" w14:textId="77777777" w:rsidR="00387F12" w:rsidRDefault="00387F12" w:rsidP="00387F12">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332F0743" w14:textId="77777777" w:rsidR="00387F12" w:rsidRPr="00E777F1" w:rsidRDefault="00387F12" w:rsidP="00387F12">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2E3670AE" w14:textId="77777777" w:rsidR="00387F12" w:rsidRPr="00E777F1" w:rsidRDefault="00387F12" w:rsidP="00387F12">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798D86CB" w14:textId="77777777" w:rsidR="00387F12" w:rsidRDefault="00387F12" w:rsidP="00387F12">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457913CE" w14:textId="77777777" w:rsidR="00387F12" w:rsidRDefault="00387F12" w:rsidP="00387F12">
      <w:pPr>
        <w:pStyle w:val="ARCATSubPara"/>
        <w:ind w:left="1620" w:hanging="540"/>
        <w:rPr>
          <w:rFonts w:ascii="Times New Roman" w:hAnsi="Times New Roman" w:cs="Times New Roman"/>
          <w:sz w:val="20"/>
        </w:rPr>
      </w:pPr>
    </w:p>
    <w:p w14:paraId="50F99BA1" w14:textId="77777777" w:rsidR="00387F12" w:rsidRPr="009878BE" w:rsidRDefault="00387F12" w:rsidP="00387F12">
      <w:pPr>
        <w:pStyle w:val="ARCATSubPara"/>
        <w:ind w:left="540" w:hanging="540"/>
        <w:rPr>
          <w:rFonts w:ascii="Times New Roman" w:hAnsi="Times New Roman" w:cs="Times New Roman"/>
          <w:sz w:val="20"/>
        </w:rPr>
      </w:pPr>
      <w:r>
        <w:rPr>
          <w:rFonts w:ascii="Times New Roman" w:hAnsi="Times New Roman" w:cs="Times New Roman"/>
          <w:sz w:val="20"/>
        </w:rPr>
        <w:tab/>
        <w:t>(Optional) Install Vapor Barrier</w:t>
      </w:r>
    </w:p>
    <w:p w14:paraId="74EE4E9B" w14:textId="77777777" w:rsidR="00387F12" w:rsidRPr="00E777F1" w:rsidRDefault="00387F12" w:rsidP="00387F12">
      <w:pPr>
        <w:pStyle w:val="ARCATSubPara"/>
        <w:ind w:left="1740" w:hanging="570"/>
        <w:rPr>
          <w:rFonts w:ascii="Times New Roman" w:hAnsi="Times New Roman" w:cs="Times New Roman"/>
          <w:sz w:val="20"/>
        </w:rPr>
      </w:pPr>
    </w:p>
    <w:p w14:paraId="754A9707" w14:textId="77777777" w:rsidR="00387F12" w:rsidRPr="00415566" w:rsidRDefault="00387F12" w:rsidP="00387F1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4990D829" w14:textId="77777777" w:rsidR="00387F12" w:rsidRPr="00415566"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54C17708"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1D005B74"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31C13A0C" w14:textId="77777777" w:rsidR="00387F12" w:rsidRPr="00E777F1" w:rsidRDefault="00387F12" w:rsidP="00387F12">
      <w:pPr>
        <w:pStyle w:val="ARCATnote"/>
        <w:tabs>
          <w:tab w:val="left" w:pos="117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5CDCAE15"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190F3FA9" w14:textId="77777777" w:rsidR="00387F12" w:rsidRPr="00E777F1" w:rsidRDefault="00387F12" w:rsidP="00387F12">
      <w:pPr>
        <w:pStyle w:val="ARCATSubPara"/>
        <w:numPr>
          <w:ilvl w:val="3"/>
          <w:numId w:val="1"/>
        </w:numPr>
        <w:tabs>
          <w:tab w:val="left" w:pos="117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7909FCAD" w14:textId="77777777" w:rsidR="00387F12" w:rsidRPr="00E777F1" w:rsidRDefault="00387F12" w:rsidP="00387F12">
      <w:pPr>
        <w:pStyle w:val="ARCATnote"/>
        <w:tabs>
          <w:tab w:val="left" w:pos="117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0F2F613A" w14:textId="77777777" w:rsidR="00387F12" w:rsidRPr="00E777F1" w:rsidRDefault="00387F12" w:rsidP="00387F12">
      <w:pPr>
        <w:pStyle w:val="ARCATSubPara"/>
        <w:numPr>
          <w:ilvl w:val="3"/>
          <w:numId w:val="1"/>
        </w:numPr>
        <w:tabs>
          <w:tab w:val="left" w:pos="117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27B1A299"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64B787B8"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6FDE8A43" w14:textId="77777777" w:rsidR="00387F12" w:rsidRPr="00E777F1" w:rsidRDefault="00387F12" w:rsidP="00387F12">
      <w:pPr>
        <w:pStyle w:val="ARCATSubPara"/>
        <w:numPr>
          <w:ilvl w:val="3"/>
          <w:numId w:val="1"/>
        </w:numPr>
        <w:tabs>
          <w:tab w:val="left" w:pos="117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476B262C" w14:textId="77777777" w:rsidR="00387F12" w:rsidRDefault="00387F12" w:rsidP="00387F12">
      <w:pPr>
        <w:pStyle w:val="ARCATSubPara"/>
        <w:numPr>
          <w:ilvl w:val="3"/>
          <w:numId w:val="1"/>
        </w:numPr>
        <w:tabs>
          <w:tab w:val="left" w:pos="117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74A44D4F" w14:textId="77777777" w:rsidR="00387F12" w:rsidRPr="00E777F1" w:rsidRDefault="00387F12" w:rsidP="00387F12">
      <w:pPr>
        <w:pStyle w:val="ARCATSubPara"/>
        <w:ind w:left="1170"/>
        <w:rPr>
          <w:rFonts w:ascii="Times New Roman" w:hAnsi="Times New Roman" w:cs="Times New Roman"/>
          <w:sz w:val="20"/>
        </w:rPr>
      </w:pPr>
    </w:p>
    <w:p w14:paraId="5E36BC0B" w14:textId="77777777" w:rsidR="00387F12" w:rsidRPr="00D615F4" w:rsidRDefault="00387F12" w:rsidP="00387F12">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74D8E502" w14:textId="09383873" w:rsidR="00387F12" w:rsidRPr="00D615F4" w:rsidRDefault="00A71358" w:rsidP="00387F12">
      <w:pPr>
        <w:pStyle w:val="ARCATParagraph"/>
        <w:numPr>
          <w:ilvl w:val="2"/>
          <w:numId w:val="1"/>
        </w:numPr>
        <w:tabs>
          <w:tab w:val="clear" w:pos="360"/>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387F12" w:rsidRPr="00D615F4">
        <w:rPr>
          <w:rFonts w:ascii="Times New Roman" w:hAnsi="Times New Roman" w:cs="Times New Roman"/>
          <w:sz w:val="20"/>
        </w:rPr>
        <w:t>Recover Board:</w:t>
      </w:r>
    </w:p>
    <w:p w14:paraId="3FD676F6"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219E9150"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5B396AA6" w14:textId="77777777" w:rsidR="00387F12" w:rsidRPr="00E777F1"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44BD522C"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2E064318" w14:textId="77777777" w:rsidR="00387F12" w:rsidRDefault="00387F12" w:rsidP="00387F12">
      <w:pPr>
        <w:pStyle w:val="ARCATSubPara"/>
        <w:ind w:left="1170"/>
        <w:rPr>
          <w:rFonts w:ascii="Times New Roman" w:hAnsi="Times New Roman" w:cs="Times New Roman"/>
          <w:sz w:val="20"/>
        </w:rPr>
      </w:pPr>
    </w:p>
    <w:p w14:paraId="4148B2C8" w14:textId="4CDA59C3" w:rsidR="00387F12" w:rsidRPr="00D615F4" w:rsidRDefault="00387F12" w:rsidP="00387F12">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00A71358">
        <w:rPr>
          <w:rFonts w:ascii="Times New Roman" w:hAnsi="Times New Roman" w:cs="Times New Roman"/>
          <w:b w:val="0"/>
          <w:vanish w:val="0"/>
        </w:rPr>
        <w:t xml:space="preserve"> </w:t>
      </w:r>
      <w:r w:rsidRPr="00D615F4">
        <w:rPr>
          <w:rFonts w:ascii="Times New Roman" w:hAnsi="Times New Roman" w:cs="Times New Roman"/>
          <w:b w:val="0"/>
        </w:rPr>
        <w:t>** NOTE TO SPECIFIER **  Adhered fleece backed application only. Delete if not required.</w:t>
      </w:r>
    </w:p>
    <w:p w14:paraId="1CFF6BF0" w14:textId="27C9443F" w:rsidR="00387F12" w:rsidRPr="00D615F4" w:rsidRDefault="00A71358" w:rsidP="00387F12">
      <w:pPr>
        <w:pStyle w:val="ARCATParagraph"/>
        <w:numPr>
          <w:ilvl w:val="2"/>
          <w:numId w:val="1"/>
        </w:numPr>
        <w:tabs>
          <w:tab w:val="clear" w:pos="360"/>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387F12" w:rsidRPr="00D615F4">
        <w:rPr>
          <w:rFonts w:ascii="Times New Roman" w:hAnsi="Times New Roman" w:cs="Times New Roman"/>
          <w:sz w:val="20"/>
        </w:rPr>
        <w:t>Base Sheet:</w:t>
      </w:r>
    </w:p>
    <w:p w14:paraId="0DDCA265" w14:textId="77777777" w:rsidR="00387F12" w:rsidRPr="00E777F1" w:rsidRDefault="00387F12" w:rsidP="00387F12">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44EA5C0"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3839A545" w14:textId="77777777" w:rsidR="00387F12" w:rsidRPr="00E777F1" w:rsidRDefault="00387F12" w:rsidP="00387F12">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16861ED6" w14:textId="77777777" w:rsidR="00387F12" w:rsidRDefault="00387F12" w:rsidP="00387F12">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3259B842"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Membrane Installation:</w:t>
      </w:r>
    </w:p>
    <w:p w14:paraId="36FE7E84"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sidRPr="00483830">
        <w:rPr>
          <w:rFonts w:ascii="Times New Roman" w:hAnsi="Times New Roman" w:cs="Times New Roman"/>
          <w:sz w:val="20"/>
          <w:szCs w:val="20"/>
        </w:rPr>
        <w:t>Place membrane so that wrinkles and buckles are not formed. Any wrinkles or buckles must be removed from the sheet prior to permanent attachment. Roof membrane shall be fully adhered immediately after it is rolled out, followed by welding to adjacent sheets.</w:t>
      </w:r>
    </w:p>
    <w:p w14:paraId="5C484CD1"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Overlap roof membrane a minimum of 3” (15 cm) for side laps and 3” (15 cm) for end laps.</w:t>
      </w:r>
    </w:p>
    <w:p w14:paraId="5CB7D6F9"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membrane so that the side laps run across the roof slope lapped towards drainage points.</w:t>
      </w:r>
    </w:p>
    <w:p w14:paraId="13BF01A0"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exposed sheet corners shall be rounded a minimum of 1".</w:t>
      </w:r>
    </w:p>
    <w:p w14:paraId="21AE1192"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Use full width rolls in the field and perimeter region of roof.</w:t>
      </w:r>
    </w:p>
    <w:p w14:paraId="2DE4DB97"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Use appropriate bonding adhesive for substrate surface, applied with a solvent-resistant roller, brush or </w:t>
      </w:r>
      <w:r w:rsidRPr="00483830">
        <w:rPr>
          <w:rFonts w:ascii="Times New Roman" w:hAnsi="Times New Roman" w:cs="Times New Roman"/>
          <w:sz w:val="20"/>
          <w:szCs w:val="20"/>
        </w:rPr>
        <w:lastRenderedPageBreak/>
        <w:t>squeegee.</w:t>
      </w:r>
    </w:p>
    <w:p w14:paraId="3FC9099F" w14:textId="77777777" w:rsidR="00387F12" w:rsidRPr="00483830" w:rsidRDefault="00387F12" w:rsidP="00387F12">
      <w:pPr>
        <w:pStyle w:val="ARCATnote"/>
        <w:ind w:left="1620" w:hanging="540"/>
        <w:rPr>
          <w:rFonts w:ascii="Times New Roman" w:hAnsi="Times New Roman" w:cs="Times New Roman"/>
          <w:color w:val="FF0000"/>
          <w:szCs w:val="20"/>
        </w:rPr>
      </w:pPr>
      <w:r w:rsidRPr="00483830">
        <w:rPr>
          <w:rFonts w:ascii="Times New Roman" w:hAnsi="Times New Roman" w:cs="Times New Roman"/>
          <w:color w:val="FF0000"/>
          <w:szCs w:val="20"/>
        </w:rPr>
        <w:t xml:space="preserve">** NOTE TO SPECIFIER **  Smooth Membrane application. Delete if not required. </w:t>
      </w:r>
    </w:p>
    <w:p w14:paraId="1E82E378"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Apply bonding adhesive at 3 squares of finished, mated surface area per 5 gallons (Solvent Based) and 5 squares of finished, mated surface area per 5 gallons (Water Based). A greater quantity of bonding adhesive may be required based upon the substrate surface condition. </w:t>
      </w:r>
    </w:p>
    <w:p w14:paraId="1E5D29BE"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Prevent seam contamination by keeping the adhesive application a few inches back from the seam area.</w:t>
      </w:r>
    </w:p>
    <w:p w14:paraId="77172BDF"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Adhere approximately one half of the membrane sheet at a time. One half of the sheet's length shall be folded back in turn to allow for adhesive application. Lay membrane into adhesive once the bonding adhesive is tacky to the touch.</w:t>
      </w:r>
    </w:p>
    <w:p w14:paraId="4EFAFFA6"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Roll membrane with a weighted roller to ensure complete bonding between adhesive and membrane.</w:t>
      </w:r>
    </w:p>
    <w:p w14:paraId="0E2E640A"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24C09A38"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Weld shall be a minimum of 1-1/2” in width for automatic machine welding and a minimum 2” in width for hand welding.</w:t>
      </w:r>
    </w:p>
    <w:p w14:paraId="0BE90DDE"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must be sealed with Flex TPO Cut Edge Sealant.</w:t>
      </w:r>
    </w:p>
    <w:p w14:paraId="06C5C7FB"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6C95A2DA"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439567A7"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Fasteners must be installed to achieve the proper embedment depth. Install fasteners without lean or tilt.</w:t>
      </w:r>
    </w:p>
    <w:p w14:paraId="55B63F38"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4BA4211C" w14:textId="77777777" w:rsidR="00387F12" w:rsidRDefault="00387F12" w:rsidP="00387F12">
      <w:pPr>
        <w:pStyle w:val="ARCATSubPara"/>
        <w:rPr>
          <w:rFonts w:ascii="Times New Roman" w:hAnsi="Times New Roman" w:cs="Times New Roman"/>
          <w:sz w:val="20"/>
          <w:szCs w:val="20"/>
        </w:rPr>
      </w:pPr>
    </w:p>
    <w:p w14:paraId="7296F9DF" w14:textId="77777777" w:rsidR="00387F12" w:rsidRDefault="00387F12" w:rsidP="00387F12">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24FCE3E3"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14BF4951"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096C77B4"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2138EE9D"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2026B5AF"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0814BA58" w14:textId="77777777" w:rsidR="00387F12"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1E3D6530" w14:textId="77777777" w:rsidR="00387F12" w:rsidRDefault="00387F12" w:rsidP="00387F12">
      <w:pPr>
        <w:pStyle w:val="ARCATSubPara"/>
        <w:ind w:left="1710" w:hanging="558"/>
        <w:rPr>
          <w:rFonts w:ascii="Times New Roman" w:hAnsi="Times New Roman" w:cs="Times New Roman"/>
          <w:sz w:val="20"/>
          <w:szCs w:val="20"/>
        </w:rPr>
      </w:pPr>
    </w:p>
    <w:p w14:paraId="345FA427" w14:textId="77777777" w:rsidR="00387F12" w:rsidRPr="00CB287A" w:rsidRDefault="00387F12" w:rsidP="00387F12">
      <w:pPr>
        <w:spacing w:after="0" w:line="240" w:lineRule="auto"/>
        <w:ind w:left="1080" w:hanging="540"/>
        <w:rPr>
          <w:rFonts w:ascii="Times New Roman" w:hAnsi="Times New Roman"/>
          <w:sz w:val="20"/>
          <w:szCs w:val="20"/>
        </w:rPr>
      </w:pPr>
      <w:r>
        <w:rPr>
          <w:rFonts w:ascii="Times New Roman" w:hAnsi="Times New Roman"/>
          <w:sz w:val="20"/>
          <w:szCs w:val="20"/>
        </w:rPr>
        <w:t xml:space="preserve">H. </w:t>
      </w:r>
      <w:r>
        <w:rPr>
          <w:rFonts w:ascii="Times New Roman" w:hAnsi="Times New Roman"/>
          <w:sz w:val="20"/>
          <w:szCs w:val="20"/>
        </w:rPr>
        <w:tab/>
      </w:r>
      <w:r w:rsidRPr="00CB287A">
        <w:rPr>
          <w:rFonts w:ascii="Times New Roman" w:hAnsi="Times New Roman"/>
          <w:sz w:val="20"/>
          <w:szCs w:val="20"/>
        </w:rPr>
        <w:t>Self-Adhered Membrane Flashings:</w:t>
      </w:r>
    </w:p>
    <w:p w14:paraId="54292B1B"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A679AD3"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03AB7FB3" w14:textId="77777777" w:rsidR="00387F12" w:rsidRPr="00483830"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654EB0D8" w14:textId="6F4BDAC2" w:rsidR="00387F12" w:rsidRDefault="00387F12" w:rsidP="00387F12">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4C143551" w14:textId="3E4E538B" w:rsidR="00A71358" w:rsidRDefault="00A71358" w:rsidP="00387F12">
      <w:pPr>
        <w:pStyle w:val="ARCATSubPara"/>
        <w:ind w:left="1620" w:hanging="540"/>
        <w:rPr>
          <w:rFonts w:ascii="Times New Roman" w:hAnsi="Times New Roman" w:cs="Times New Roman"/>
          <w:sz w:val="20"/>
          <w:szCs w:val="20"/>
        </w:rPr>
      </w:pPr>
    </w:p>
    <w:p w14:paraId="5DE7E3A5" w14:textId="77777777" w:rsidR="00A71358" w:rsidRDefault="00A71358" w:rsidP="00387F12">
      <w:pPr>
        <w:pStyle w:val="ARCATSubPara"/>
        <w:ind w:left="1620" w:hanging="540"/>
        <w:rPr>
          <w:rFonts w:ascii="Times New Roman" w:hAnsi="Times New Roman" w:cs="Times New Roman"/>
          <w:sz w:val="20"/>
          <w:szCs w:val="20"/>
        </w:rPr>
      </w:pPr>
    </w:p>
    <w:p w14:paraId="16E33EDD" w14:textId="77777777" w:rsidR="00387F12" w:rsidRPr="000E4601" w:rsidRDefault="00387F12" w:rsidP="00387F12">
      <w:pPr>
        <w:pStyle w:val="ARCATnote"/>
        <w:pBdr>
          <w:top w:val="none" w:sz="0" w:space="0" w:color="auto"/>
          <w:left w:val="none" w:sz="0" w:space="0" w:color="auto"/>
          <w:bottom w:val="none" w:sz="0" w:space="0" w:color="auto"/>
          <w:right w:val="none" w:sz="0" w:space="0" w:color="auto"/>
        </w:pBdr>
        <w:spacing w:before="200"/>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26EF6972" w14:textId="0A7C3BC7" w:rsidR="00387F12" w:rsidRPr="000E4601" w:rsidRDefault="00A71358" w:rsidP="00387F12">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87F12" w:rsidRPr="000E4601">
        <w:rPr>
          <w:rFonts w:ascii="Times New Roman" w:hAnsi="Times New Roman" w:cs="Times New Roman"/>
          <w:sz w:val="20"/>
          <w:szCs w:val="20"/>
        </w:rPr>
        <w:t>BITUMEN HANDLING</w:t>
      </w:r>
    </w:p>
    <w:p w14:paraId="49AD06FE" w14:textId="77777777" w:rsidR="00387F12" w:rsidRPr="00483830"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483830">
        <w:rPr>
          <w:rFonts w:ascii="Times New Roman" w:hAnsi="Times New Roman" w:cs="Times New Roman"/>
          <w:sz w:val="20"/>
          <w:szCs w:val="20"/>
        </w:rPr>
        <w:t>Do not mix different types of asphalt.</w:t>
      </w:r>
    </w:p>
    <w:p w14:paraId="0DF20A2E" w14:textId="77777777" w:rsidR="00387F12" w:rsidRDefault="00387F12" w:rsidP="00387F12">
      <w:pPr>
        <w:pStyle w:val="ARCATParagraph"/>
        <w:numPr>
          <w:ilvl w:val="2"/>
          <w:numId w:val="1"/>
        </w:numPr>
        <w:tabs>
          <w:tab w:val="clear" w:pos="360"/>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lastRenderedPageBreak/>
        <w:t>Do not heat the asphalt to or above its flash point or hold the asphalt at temperatures above the finished blowing temperature for more than 4 hours.</w:t>
      </w:r>
    </w:p>
    <w:p w14:paraId="197D3A44"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Pr>
          <w:rFonts w:ascii="Times New Roman" w:hAnsi="Times New Roman" w:cs="Times New Roman"/>
          <w:sz w:val="20"/>
          <w:szCs w:val="20"/>
        </w:rPr>
        <w:t>Do not keep heated tankers above 325 degrees F (163 degrees C) overnight.</w:t>
      </w:r>
    </w:p>
    <w:p w14:paraId="7430F4FA" w14:textId="77777777" w:rsidR="00387F12" w:rsidRDefault="00387F12" w:rsidP="00387F12">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15331674" w14:textId="77777777" w:rsidR="00387F12" w:rsidRPr="005F0F02" w:rsidRDefault="00387F12" w:rsidP="00387F12">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63F12EE3" w14:textId="08623BA0" w:rsidR="00387F12" w:rsidRPr="005F0F02" w:rsidRDefault="00A71358" w:rsidP="00387F12">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87F12" w:rsidRPr="005F0F02">
        <w:rPr>
          <w:rFonts w:ascii="Times New Roman" w:hAnsi="Times New Roman" w:cs="Times New Roman"/>
          <w:sz w:val="20"/>
          <w:szCs w:val="20"/>
        </w:rPr>
        <w:t>VAPOR RETARDER</w:t>
      </w:r>
    </w:p>
    <w:p w14:paraId="36A0B6FF" w14:textId="77777777" w:rsidR="00387F12" w:rsidRPr="00483830" w:rsidRDefault="00387F12" w:rsidP="00387F12">
      <w:pPr>
        <w:pStyle w:val="ARCATParagraph"/>
        <w:numPr>
          <w:ilvl w:val="2"/>
          <w:numId w:val="1"/>
        </w:numPr>
        <w:tabs>
          <w:tab w:val="clear" w:pos="360"/>
        </w:tabs>
        <w:ind w:left="1080" w:hanging="540"/>
        <w:rPr>
          <w:rFonts w:ascii="Times New Roman" w:hAnsi="Times New Roman" w:cs="Times New Roman"/>
          <w:sz w:val="20"/>
          <w:szCs w:val="20"/>
        </w:rPr>
      </w:pPr>
      <w:r w:rsidRPr="00483830">
        <w:rPr>
          <w:rFonts w:ascii="Times New Roman" w:hAnsi="Times New Roman" w:cs="Times New Roman"/>
          <w:sz w:val="20"/>
          <w:szCs w:val="20"/>
        </w:rPr>
        <w:t>General:</w:t>
      </w:r>
    </w:p>
    <w:p w14:paraId="4E992A21"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64F2177E"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367C1F01" w14:textId="77777777" w:rsidR="00387F12" w:rsidRPr="00483830" w:rsidRDefault="00387F12" w:rsidP="00387F12">
      <w:pPr>
        <w:pStyle w:val="ARCATParagraph"/>
        <w:numPr>
          <w:ilvl w:val="2"/>
          <w:numId w:val="1"/>
        </w:numPr>
        <w:tabs>
          <w:tab w:val="clear" w:pos="360"/>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Application:</w:t>
      </w:r>
    </w:p>
    <w:p w14:paraId="52BE4839"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68E58AE5"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490E6B60"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493A2933" w14:textId="77777777" w:rsidR="00387F12" w:rsidRPr="00483830" w:rsidRDefault="00387F12" w:rsidP="00387F1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574B75DF" w14:textId="77777777" w:rsidR="00387F12" w:rsidRPr="00483830" w:rsidRDefault="00387F12" w:rsidP="00387F12">
      <w:pPr>
        <w:pStyle w:val="ARCATSubPara"/>
        <w:ind w:left="1152"/>
        <w:rPr>
          <w:rFonts w:ascii="Times New Roman" w:hAnsi="Times New Roman" w:cs="Times New Roman"/>
          <w:sz w:val="20"/>
          <w:szCs w:val="20"/>
        </w:rPr>
      </w:pPr>
    </w:p>
    <w:p w14:paraId="04F5DEE1" w14:textId="77777777" w:rsidR="00387F12" w:rsidRPr="00483830" w:rsidRDefault="00387F12" w:rsidP="00387F12">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677422AC" w14:textId="77777777" w:rsidR="00387F12" w:rsidRPr="00483830" w:rsidRDefault="00387F12" w:rsidP="00387F1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6D62FE84"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09CB0C96"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All coated metal and membrane flashing corners shall be reinforced with preformed corners or non-reinforced membrane.</w:t>
      </w:r>
    </w:p>
    <w:p w14:paraId="4DAE8911" w14:textId="77777777" w:rsidR="00387F12"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Hot-air weld all flashing membranes, accessories, and coated metal.  A minimum 2” wide hand weld or minimum 1 - 1/2" automatic machine weld is required.</w:t>
      </w:r>
    </w:p>
    <w:p w14:paraId="3BCD4251"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Non-coated metal edge details shall be installed in accordance with current Flex construction details and requirements.</w:t>
      </w:r>
    </w:p>
    <w:p w14:paraId="4C7601E7"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Twenty (20) year Flex Roof Systems require the use of coated metal edges where applicable.  Bonding adhesive and/or cover tape is not acceptable.</w:t>
      </w:r>
    </w:p>
    <w:p w14:paraId="6633EB02" w14:textId="77777777" w:rsidR="00387F12"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All cut edges of reinforced membrane shall be sealed with Flex TPO Cut Edge Sealant.</w:t>
      </w:r>
    </w:p>
    <w:p w14:paraId="70CBA1BC"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Pr>
          <w:rFonts w:ascii="Times New Roman" w:hAnsi="Times New Roman" w:cs="Times New Roman"/>
          <w:sz w:val="20"/>
          <w:szCs w:val="20"/>
        </w:rPr>
        <w:t>Coated Metal Flashings:</w:t>
      </w:r>
    </w:p>
    <w:p w14:paraId="4F08ACB8"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1AD6FFC3"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451EAB6A"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44A2D79A"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3635FD79"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5049CC38"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3A2C6233" w14:textId="77777777" w:rsidR="00387F12" w:rsidRPr="00483830" w:rsidRDefault="00387F12" w:rsidP="00387F12">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lastRenderedPageBreak/>
        <w:t>** NOTE TO SPECIFIER **  Delete if not required.</w:t>
      </w:r>
    </w:p>
    <w:p w14:paraId="53C020E8" w14:textId="77777777" w:rsidR="00387F12" w:rsidRPr="00483830" w:rsidRDefault="00387F12" w:rsidP="00387F1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CBB5115" w14:textId="77777777" w:rsidR="00387F12" w:rsidRPr="00483830" w:rsidRDefault="00387F12" w:rsidP="00387F12">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9223C38"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Pr>
          <w:rFonts w:ascii="Times New Roman" w:hAnsi="Times New Roman" w:cs="Times New Roman"/>
          <w:sz w:val="20"/>
          <w:szCs w:val="20"/>
        </w:rPr>
        <w:t>Roof Edges:</w:t>
      </w:r>
    </w:p>
    <w:p w14:paraId="016CDC8E"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4855ED81"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2385575E"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4D75667F"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2BE9FC91" w14:textId="77777777"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526907CB" w14:textId="77777777" w:rsidR="00387F12" w:rsidRPr="00483830" w:rsidRDefault="00387F12" w:rsidP="00387F12">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25CDD8D"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Parapet and Building Walls:</w:t>
      </w:r>
    </w:p>
    <w:p w14:paraId="5FAC25CA"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6A329FBB"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3326B19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6E787DFE" w14:textId="77777777" w:rsidR="00387F12" w:rsidRPr="00483830" w:rsidRDefault="00387F12" w:rsidP="00387F1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1F866EB0" w14:textId="77777777" w:rsidR="00387F12" w:rsidRPr="00483830" w:rsidRDefault="00387F12" w:rsidP="00387F1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035121B2" w14:textId="77777777" w:rsidR="00387F12" w:rsidRPr="00483830" w:rsidRDefault="00387F12" w:rsidP="00387F1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5A864F47"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6D9C37AD"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1D10D35F"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2989B02A" w14:textId="77777777" w:rsidR="00387F12" w:rsidRPr="00483830" w:rsidRDefault="00387F12" w:rsidP="00387F12">
      <w:pPr>
        <w:pStyle w:val="ARCATnote"/>
        <w:tabs>
          <w:tab w:val="left" w:pos="1080"/>
        </w:tabs>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2380E21" w14:textId="77777777" w:rsidR="00387F12" w:rsidRPr="00483830" w:rsidRDefault="00387F12" w:rsidP="00387F12">
      <w:pPr>
        <w:pStyle w:val="ARCATParagraph"/>
        <w:numPr>
          <w:ilvl w:val="2"/>
          <w:numId w:val="1"/>
        </w:numPr>
        <w:tabs>
          <w:tab w:val="clear" w:pos="360"/>
          <w:tab w:val="left" w:pos="1080"/>
        </w:tabs>
        <w:spacing w:before="200"/>
        <w:ind w:left="540" w:firstLine="0"/>
        <w:rPr>
          <w:rFonts w:ascii="Times New Roman" w:hAnsi="Times New Roman" w:cs="Times New Roman"/>
          <w:sz w:val="20"/>
          <w:szCs w:val="20"/>
        </w:rPr>
      </w:pPr>
      <w:r>
        <w:rPr>
          <w:rFonts w:ascii="Times New Roman" w:hAnsi="Times New Roman" w:cs="Times New Roman"/>
          <w:sz w:val="20"/>
          <w:szCs w:val="20"/>
        </w:rPr>
        <w:t>Curbs</w:t>
      </w:r>
      <w:r w:rsidRPr="00483830">
        <w:rPr>
          <w:rFonts w:ascii="Times New Roman" w:hAnsi="Times New Roman" w:cs="Times New Roman"/>
          <w:sz w:val="20"/>
          <w:szCs w:val="20"/>
        </w:rPr>
        <w:t xml:space="preserve"> and Ducts:</w:t>
      </w:r>
    </w:p>
    <w:p w14:paraId="5B82DDC8"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46831AA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2EA30A3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3FCC59CB" w14:textId="77777777" w:rsidR="00387F12" w:rsidRPr="00483830" w:rsidRDefault="00387F12" w:rsidP="00387F12">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1D9D8ADA" w14:textId="77777777" w:rsidR="00387F12" w:rsidRPr="00483830" w:rsidRDefault="00387F12" w:rsidP="00387F12">
      <w:pPr>
        <w:pStyle w:val="ARCATSubSub1"/>
        <w:numPr>
          <w:ilvl w:val="4"/>
          <w:numId w:val="1"/>
        </w:numPr>
        <w:ind w:left="2304" w:hanging="684"/>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3FE49953" w14:textId="77777777" w:rsidR="00387F12" w:rsidRPr="00483830" w:rsidRDefault="00387F12" w:rsidP="00387F12">
      <w:pPr>
        <w:pStyle w:val="ARCATSubSub1"/>
        <w:numPr>
          <w:ilvl w:val="4"/>
          <w:numId w:val="1"/>
        </w:numPr>
        <w:ind w:left="2304" w:hanging="684"/>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3FDACD9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480EA5F3"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750131AB" w14:textId="77777777" w:rsidR="00387F12" w:rsidRPr="00483830" w:rsidRDefault="00387F12" w:rsidP="00387F12">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9DB5785"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Roof Drains:</w:t>
      </w:r>
    </w:p>
    <w:p w14:paraId="7EB96074"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Roof drains shall be fitted with compression type clamping rings and strainer baskets. Original-type cast iron and aluminum drains, as well as retrofit-type cast iron, aluminum or molded plastic drains are </w:t>
      </w:r>
      <w:r w:rsidRPr="00483830">
        <w:rPr>
          <w:rFonts w:ascii="Times New Roman" w:hAnsi="Times New Roman" w:cs="Times New Roman"/>
          <w:sz w:val="20"/>
          <w:szCs w:val="20"/>
        </w:rPr>
        <w:lastRenderedPageBreak/>
        <w:t>acceptable.</w:t>
      </w:r>
    </w:p>
    <w:p w14:paraId="28B64BD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74890B5D"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4885E3D3"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5381E500"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393B188D"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2B29B41D" w14:textId="77777777" w:rsidR="00387F12" w:rsidRPr="00483830" w:rsidRDefault="00387F12" w:rsidP="00387F12">
      <w:pPr>
        <w:pStyle w:val="ARCATParagraph"/>
        <w:numPr>
          <w:ilvl w:val="2"/>
          <w:numId w:val="1"/>
        </w:numPr>
        <w:tabs>
          <w:tab w:val="clear" w:pos="36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 xml:space="preserve">Expansion Joints </w:t>
      </w:r>
    </w:p>
    <w:p w14:paraId="79EF7CAC"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738EBEE7"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463E9DD4" w14:textId="77777777" w:rsidR="00387F12" w:rsidRPr="00483830"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6B3995DF" w14:textId="53610D14" w:rsidR="00387F12" w:rsidRDefault="00387F12" w:rsidP="00387F12">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4D3F9C5F" w14:textId="1C5EB5C4" w:rsidR="004232BA" w:rsidRDefault="004232BA" w:rsidP="004232BA">
      <w:pPr>
        <w:pStyle w:val="ARCATSubPara"/>
        <w:rPr>
          <w:rFonts w:ascii="Times New Roman" w:hAnsi="Times New Roman" w:cs="Times New Roman"/>
          <w:sz w:val="20"/>
          <w:szCs w:val="20"/>
        </w:rPr>
      </w:pPr>
    </w:p>
    <w:p w14:paraId="28841F78" w14:textId="66515EDB" w:rsidR="004232BA" w:rsidRDefault="004232BA" w:rsidP="004232BA">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6FB81116" w14:textId="77777777" w:rsidR="004232BA" w:rsidRDefault="004232BA" w:rsidP="004232BA">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037478AD" w14:textId="77777777" w:rsidR="004232BA" w:rsidRDefault="004232BA" w:rsidP="004232BA">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264625BE" w14:textId="77777777" w:rsidR="004232BA" w:rsidRDefault="004232BA" w:rsidP="004232BA">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6C22B9E5" w14:textId="77777777" w:rsidR="004232BA" w:rsidRDefault="004232BA" w:rsidP="004232BA">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0B427829" w14:textId="77777777" w:rsidR="004232BA" w:rsidRDefault="004232BA" w:rsidP="004232BA">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10087B03" w14:textId="77777777" w:rsidR="004232BA" w:rsidRDefault="004232BA" w:rsidP="004232BA">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3063EBD2" w14:textId="77777777" w:rsidR="004232BA" w:rsidRDefault="004232BA" w:rsidP="004232BA">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045AA6F1" w14:textId="77777777" w:rsidR="004232BA" w:rsidRDefault="004232BA" w:rsidP="004232BA">
      <w:pPr>
        <w:pStyle w:val="ARCATSubPara"/>
        <w:ind w:left="1613"/>
        <w:rPr>
          <w:rFonts w:ascii="Times New Roman" w:hAnsi="Times New Roman" w:cs="Times New Roman"/>
          <w:sz w:val="20"/>
        </w:rPr>
      </w:pPr>
    </w:p>
    <w:p w14:paraId="24C32240" w14:textId="77777777" w:rsidR="004232BA" w:rsidRDefault="004232BA" w:rsidP="004232BA">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6D05BBA7" w14:textId="77777777" w:rsidR="004232BA" w:rsidRDefault="004232BA" w:rsidP="004232BA">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0FFCDDAC" w14:textId="77777777" w:rsidR="004232BA" w:rsidRDefault="004232BA" w:rsidP="004232BA">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1B376D45" w14:textId="77777777" w:rsidR="00387F12" w:rsidRPr="00483830" w:rsidRDefault="00387F12" w:rsidP="004232BA">
      <w:pPr>
        <w:pStyle w:val="ARCATSubPara"/>
        <w:rPr>
          <w:rFonts w:ascii="Times New Roman" w:hAnsi="Times New Roman" w:cs="Times New Roman"/>
          <w:sz w:val="20"/>
          <w:szCs w:val="20"/>
        </w:rPr>
      </w:pPr>
    </w:p>
    <w:p w14:paraId="3867C137" w14:textId="42BF2BC2" w:rsidR="00387F12" w:rsidRPr="00483830" w:rsidRDefault="00387F12" w:rsidP="00387F1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2D2B25">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7F6C29F4" w14:textId="77777777" w:rsidR="00387F12" w:rsidRPr="00483830" w:rsidRDefault="00387F12" w:rsidP="00387F12">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739260B6" w14:textId="77777777" w:rsidR="00387F12"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519515AF"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5F6DC63F" w14:textId="77777777" w:rsidR="00387F12"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115B3967" w14:textId="54109EA1" w:rsidR="00387F12" w:rsidRPr="00483830" w:rsidRDefault="00387F12" w:rsidP="00387F12">
      <w:pPr>
        <w:pStyle w:val="ARCATArticle"/>
        <w:tabs>
          <w:tab w:val="left" w:pos="540"/>
        </w:tabs>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3.</w:t>
      </w:r>
      <w:r w:rsidR="002D2B25">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73B5E813" w14:textId="77777777" w:rsidR="00387F12" w:rsidRPr="00483830" w:rsidRDefault="00387F12" w:rsidP="00387F1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249521EE"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08437936"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1F8DC69D" w14:textId="77777777" w:rsidR="00387F12"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1D093F24" w14:textId="0B79BB4A" w:rsidR="00387F12" w:rsidRPr="00483830" w:rsidRDefault="002D2B25" w:rsidP="00387F1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387F12">
        <w:rPr>
          <w:rFonts w:ascii="Times New Roman" w:hAnsi="Times New Roman" w:cs="Times New Roman"/>
          <w:sz w:val="20"/>
          <w:szCs w:val="20"/>
        </w:rPr>
        <w:tab/>
      </w:r>
      <w:r w:rsidR="00387F12" w:rsidRPr="00483830">
        <w:rPr>
          <w:rFonts w:ascii="Times New Roman" w:hAnsi="Times New Roman" w:cs="Times New Roman"/>
          <w:sz w:val="20"/>
          <w:szCs w:val="20"/>
        </w:rPr>
        <w:t>CLEAN-UP</w:t>
      </w:r>
    </w:p>
    <w:p w14:paraId="06C81436" w14:textId="77777777" w:rsidR="00387F12" w:rsidRDefault="00387F12" w:rsidP="00387F1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44BBFDB6"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7B00FB64" w14:textId="77777777" w:rsidR="00387F12"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6FB92815"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2D43981A"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152EFBA2" w14:textId="77777777" w:rsidR="00387F12" w:rsidRPr="00483830" w:rsidRDefault="00387F12" w:rsidP="00387F12">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467835B1" w14:textId="2CF1E9A5" w:rsidR="00387F12" w:rsidRPr="00483830" w:rsidRDefault="002D2B25" w:rsidP="00387F12">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387F12" w:rsidRPr="00483830">
        <w:rPr>
          <w:rFonts w:ascii="Times New Roman" w:hAnsi="Times New Roman" w:cs="Times New Roman"/>
          <w:sz w:val="20"/>
          <w:szCs w:val="20"/>
        </w:rPr>
        <w:tab/>
        <w:t xml:space="preserve">MAINTENANCE </w:t>
      </w:r>
    </w:p>
    <w:p w14:paraId="0CB097DA" w14:textId="77777777" w:rsidR="00387F12" w:rsidRPr="00483830" w:rsidRDefault="00387F12" w:rsidP="00387F12">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6DBE43C9" w14:textId="77777777" w:rsidR="00387F12" w:rsidRDefault="00387F12" w:rsidP="00387F12">
      <w:pPr>
        <w:pStyle w:val="ARCATTitle"/>
        <w:jc w:val="center"/>
        <w:rPr>
          <w:rFonts w:ascii="Times New Roman" w:hAnsi="Times New Roman" w:cs="Times New Roman"/>
          <w:sz w:val="20"/>
          <w:szCs w:val="20"/>
        </w:rPr>
      </w:pPr>
    </w:p>
    <w:p w14:paraId="373B5BB3" w14:textId="77777777" w:rsidR="00387F12" w:rsidRDefault="00387F12" w:rsidP="00387F12">
      <w:pPr>
        <w:pStyle w:val="ARCATTitle"/>
        <w:jc w:val="center"/>
        <w:rPr>
          <w:rFonts w:ascii="Times New Roman" w:hAnsi="Times New Roman" w:cs="Times New Roman"/>
          <w:sz w:val="20"/>
          <w:szCs w:val="20"/>
        </w:rPr>
      </w:pPr>
    </w:p>
    <w:p w14:paraId="7B39A83B" w14:textId="77777777" w:rsidR="00387F12" w:rsidRPr="008D6941" w:rsidRDefault="00387F12" w:rsidP="00387F12">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END OF SECTION</w:t>
      </w:r>
    </w:p>
    <w:p w14:paraId="63B47D5D" w14:textId="77777777" w:rsidR="009C067E" w:rsidRDefault="009C067E"/>
    <w:sectPr w:rsidR="009C067E" w:rsidSect="00387F12">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432C" w14:textId="77777777" w:rsidR="00387F12" w:rsidRDefault="00387F12" w:rsidP="00387F12">
      <w:pPr>
        <w:spacing w:after="0" w:line="240" w:lineRule="auto"/>
      </w:pPr>
      <w:r>
        <w:separator/>
      </w:r>
    </w:p>
  </w:endnote>
  <w:endnote w:type="continuationSeparator" w:id="0">
    <w:p w14:paraId="46CDB7AB" w14:textId="77777777" w:rsidR="00387F12" w:rsidRDefault="00387F12" w:rsidP="0038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7622" w14:textId="77777777" w:rsidR="00841E9A" w:rsidRDefault="00632D1A" w:rsidP="004E53CD">
    <w:pPr>
      <w:spacing w:after="0" w:line="240" w:lineRule="auto"/>
      <w:jc w:val="center"/>
      <w:rPr>
        <w:rFonts w:ascii="Times New Roman" w:hAnsi="Times New Roman"/>
        <w:sz w:val="20"/>
        <w:szCs w:val="20"/>
      </w:rPr>
    </w:pPr>
  </w:p>
  <w:p w14:paraId="3C47D9EF" w14:textId="5E52B36D" w:rsidR="004E53CD" w:rsidRDefault="00387F12" w:rsidP="004E53CD">
    <w:pPr>
      <w:spacing w:after="0" w:line="240" w:lineRule="auto"/>
      <w:jc w:val="cente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6DF7E734" wp14:editId="21D761C8">
              <wp:simplePos x="0" y="0"/>
              <wp:positionH relativeFrom="column">
                <wp:posOffset>59055</wp:posOffset>
              </wp:positionH>
              <wp:positionV relativeFrom="paragraph">
                <wp:posOffset>-60960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FD6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8pt" to="508.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"/>
          </w:pict>
        </mc:Fallback>
      </mc:AlternateContent>
    </w:r>
    <w:r>
      <w:rPr>
        <w:rFonts w:ascii="Times New Roman" w:hAnsi="Times New Roman"/>
        <w:sz w:val="20"/>
        <w:szCs w:val="20"/>
      </w:rPr>
      <w:t xml:space="preserve">Flex Membrane International Corp. </w:t>
    </w:r>
    <w:r w:rsidR="002578C0">
      <w:rPr>
        <w:rFonts w:ascii="Times New Roman" w:hAnsi="Times New Roman"/>
        <w:sz w:val="20"/>
        <w:szCs w:val="20"/>
      </w:rPr>
      <w:t>5103A Pottsville Pike, Reading, PA 19605</w:t>
    </w:r>
  </w:p>
  <w:p w14:paraId="2B8068A9" w14:textId="77777777" w:rsidR="00841E9A" w:rsidRPr="00260366" w:rsidRDefault="00387F12" w:rsidP="004E53CD">
    <w:pPr>
      <w:spacing w:after="0" w:line="240" w:lineRule="auto"/>
      <w:jc w:val="center"/>
      <w:rPr>
        <w:rFonts w:ascii="Times New Roman" w:hAnsi="Times New Roman"/>
        <w:sz w:val="20"/>
        <w:szCs w:val="20"/>
      </w:rPr>
    </w:pPr>
    <w:r w:rsidRPr="00260366">
      <w:rPr>
        <w:rFonts w:ascii="Times New Roman" w:hAnsi="Times New Roman"/>
        <w:sz w:val="20"/>
        <w:szCs w:val="20"/>
      </w:rPr>
      <w:t xml:space="preserve">Tel: (610) 916-9500          Fax: (610) 916-9501  </w:t>
    </w:r>
    <w:r w:rsidRPr="00387F12">
      <w:rPr>
        <w:rFonts w:ascii="Times New Roman" w:hAnsi="Times New Roman"/>
        <w:sz w:val="20"/>
        <w:szCs w:val="20"/>
      </w:rPr>
      <w:t xml:space="preserve">        </w:t>
    </w:r>
    <w:hyperlink r:id="rId1" w:history="1">
      <w:r w:rsidRPr="00387F12">
        <w:rPr>
          <w:rStyle w:val="Hyperlink"/>
          <w:rFonts w:ascii="Times New Roman" w:hAnsi="Times New Roman"/>
          <w:color w:val="auto"/>
          <w:sz w:val="20"/>
          <w:szCs w:val="20"/>
          <w:u w:val="none"/>
        </w:rPr>
        <w:t>www.FlexRoofingSystems.com</w:t>
      </w:r>
    </w:hyperlink>
    <w:r w:rsidRPr="008D6941">
      <w:rPr>
        <w:rFonts w:ascii="Times New Roman" w:hAnsi="Times New Roman"/>
        <w:b/>
        <w:sz w:val="20"/>
        <w:szCs w:val="20"/>
      </w:rPr>
      <w:t xml:space="preserve"> </w:t>
    </w:r>
    <w:r w:rsidRPr="008D6941">
      <w:rPr>
        <w:rFonts w:ascii="Times New Roman" w:hAnsi="Times New Roman"/>
        <w:sz w:val="20"/>
        <w:szCs w:val="20"/>
      </w:rPr>
      <w:t xml:space="preserve">      </w:t>
    </w:r>
  </w:p>
  <w:p w14:paraId="783BF621" w14:textId="77777777" w:rsidR="00841E9A" w:rsidRDefault="00387F12" w:rsidP="004E53CD">
    <w:pPr>
      <w:pStyle w:val="ARCATfooter"/>
      <w:jc w:val="right"/>
      <w:rPr>
        <w:rStyle w:val="PageNumber"/>
        <w:rFonts w:ascii="Times New Roman" w:hAnsi="Times New Roman"/>
        <w:sz w:val="20"/>
        <w:szCs w:val="20"/>
      </w:rPr>
    </w:pPr>
    <w:r w:rsidRPr="00D20036">
      <w:rPr>
        <w:rFonts w:ascii="Times New Roman" w:hAnsi="Times New Roman"/>
        <w:sz w:val="20"/>
        <w:szCs w:val="20"/>
      </w:rPr>
      <w:t xml:space="preserve">Page </w:t>
    </w:r>
    <w:r w:rsidRPr="00D20036">
      <w:rPr>
        <w:rStyle w:val="PageNumber"/>
        <w:rFonts w:ascii="Times New Roman" w:hAnsi="Times New Roman"/>
        <w:sz w:val="20"/>
        <w:szCs w:val="20"/>
      </w:rPr>
      <w:fldChar w:fldCharType="begin"/>
    </w:r>
    <w:r w:rsidRPr="00D20036">
      <w:rPr>
        <w:rStyle w:val="PageNumber"/>
        <w:rFonts w:ascii="Times New Roman" w:hAnsi="Times New Roman"/>
        <w:sz w:val="20"/>
        <w:szCs w:val="20"/>
      </w:rPr>
      <w:instrText xml:space="preserve"> PAGE </w:instrText>
    </w:r>
    <w:r w:rsidRPr="00D20036">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D20036">
      <w:rPr>
        <w:rStyle w:val="PageNumber"/>
        <w:rFonts w:ascii="Times New Roman" w:hAnsi="Times New Roman"/>
        <w:sz w:val="20"/>
        <w:szCs w:val="20"/>
      </w:rPr>
      <w:fldChar w:fldCharType="end"/>
    </w:r>
  </w:p>
  <w:p w14:paraId="2F5E4EEB" w14:textId="77777777" w:rsidR="00841E9A" w:rsidRPr="008D6941" w:rsidRDefault="00387F12" w:rsidP="004E53CD">
    <w:pPr>
      <w:pStyle w:val="ARCATfooter"/>
      <w:rPr>
        <w:rFonts w:ascii="Times New Roman" w:hAnsi="Times New Roman" w:cs="Times New Roman"/>
      </w:rPr>
    </w:pPr>
    <w:r>
      <w:rPr>
        <w:rFonts w:ascii="Times New Roman" w:hAnsi="Times New Roman" w:cs="Times New Roman"/>
        <w:sz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17A0" w14:textId="77777777" w:rsidR="00387F12" w:rsidRDefault="00387F12" w:rsidP="00387F12">
      <w:pPr>
        <w:spacing w:after="0" w:line="240" w:lineRule="auto"/>
      </w:pPr>
      <w:r>
        <w:separator/>
      </w:r>
    </w:p>
  </w:footnote>
  <w:footnote w:type="continuationSeparator" w:id="0">
    <w:p w14:paraId="6F4A9CCD" w14:textId="77777777" w:rsidR="00387F12" w:rsidRDefault="00387F12" w:rsidP="0038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94D3" w14:textId="77777777" w:rsidR="00841E9A" w:rsidRDefault="00632D1A">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88E3B4"/>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pPr>
        <w:tabs>
          <w:tab w:val="num" w:pos="360"/>
        </w:tabs>
        <w:ind w:left="360" w:hanging="360"/>
      </w:pPr>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1447043129">
    <w:abstractNumId w:val="0"/>
  </w:num>
  <w:num w:numId="2" w16cid:durableId="1570768278">
    <w:abstractNumId w:val="2"/>
  </w:num>
  <w:num w:numId="3" w16cid:durableId="133106711">
    <w:abstractNumId w:val="3"/>
  </w:num>
  <w:num w:numId="4" w16cid:durableId="1637754215">
    <w:abstractNumId w:val="4"/>
  </w:num>
  <w:num w:numId="5" w16cid:durableId="18232350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12"/>
    <w:rsid w:val="000348A7"/>
    <w:rsid w:val="0008408D"/>
    <w:rsid w:val="002578C0"/>
    <w:rsid w:val="002D2B25"/>
    <w:rsid w:val="00387F12"/>
    <w:rsid w:val="004232BA"/>
    <w:rsid w:val="005B597D"/>
    <w:rsid w:val="006B4EA9"/>
    <w:rsid w:val="009C067E"/>
    <w:rsid w:val="00A71358"/>
    <w:rsid w:val="00AB75A1"/>
    <w:rsid w:val="00B8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3B83CC71"/>
  <w15:chartTrackingRefBased/>
  <w15:docId w15:val="{096B4364-3BA4-491D-AA54-3E725BE8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1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387F1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387F1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387F1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387F12"/>
    <w:rPr>
      <w:rFonts w:cs="Times New Roman"/>
      <w:color w:val="0000FF"/>
      <w:u w:val="single"/>
    </w:rPr>
  </w:style>
  <w:style w:type="character" w:styleId="PageNumber">
    <w:name w:val="page number"/>
    <w:basedOn w:val="DefaultParagraphFont"/>
    <w:uiPriority w:val="99"/>
    <w:rsid w:val="00387F12"/>
    <w:rPr>
      <w:rFonts w:cs="Times New Roman"/>
    </w:rPr>
  </w:style>
  <w:style w:type="paragraph" w:styleId="Header">
    <w:name w:val="header"/>
    <w:basedOn w:val="Normal"/>
    <w:link w:val="HeaderChar"/>
    <w:uiPriority w:val="99"/>
    <w:unhideWhenUsed/>
    <w:rsid w:val="0038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12"/>
    <w:rPr>
      <w:rFonts w:ascii="Calibri" w:eastAsia="Times New Roman" w:hAnsi="Calibri" w:cs="Times New Roman"/>
    </w:rPr>
  </w:style>
  <w:style w:type="paragraph" w:styleId="Footer">
    <w:name w:val="footer"/>
    <w:basedOn w:val="Normal"/>
    <w:link w:val="FooterChar"/>
    <w:uiPriority w:val="99"/>
    <w:unhideWhenUsed/>
    <w:rsid w:val="0038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12"/>
    <w:rPr>
      <w:rFonts w:ascii="Calibri" w:eastAsia="Times New Roman" w:hAnsi="Calibri" w:cs="Times New Roman"/>
    </w:rPr>
  </w:style>
  <w:style w:type="paragraph" w:styleId="ListParagraph">
    <w:name w:val="List Paragraph"/>
    <w:basedOn w:val="Normal"/>
    <w:uiPriority w:val="34"/>
    <w:qFormat/>
    <w:rsid w:val="00A7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6398</Words>
  <Characters>36475</Characters>
  <Application>Microsoft Office Word</Application>
  <DocSecurity>0</DocSecurity>
  <Lines>303</Lines>
  <Paragraphs>85</Paragraphs>
  <ScaleCrop>false</ScaleCrop>
  <Company/>
  <LinksUpToDate>false</LinksUpToDate>
  <CharactersWithSpaces>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cp:lastPrinted>2021-05-14T19:43:00Z</cp:lastPrinted>
  <dcterms:created xsi:type="dcterms:W3CDTF">2022-07-15T15:37:00Z</dcterms:created>
  <dcterms:modified xsi:type="dcterms:W3CDTF">2022-07-15T15:37:00Z</dcterms:modified>
</cp:coreProperties>
</file>